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1E" w:rsidRPr="0014061E" w:rsidRDefault="0014061E" w:rsidP="0014061E">
      <w:pPr>
        <w:pStyle w:val="BodyText"/>
        <w:spacing w:before="0"/>
        <w:rPr>
          <w:rFonts w:cs="Arial"/>
          <w:szCs w:val="22"/>
        </w:rPr>
      </w:pPr>
      <w:r w:rsidRPr="0014061E">
        <w:rPr>
          <w:rFonts w:cs="Arial"/>
          <w:b/>
          <w:bCs/>
          <w:szCs w:val="22"/>
        </w:rPr>
        <w:t>The Seven</w:t>
      </w:r>
      <w:r w:rsidR="00B23CDE">
        <w:rPr>
          <w:rFonts w:cs="Arial"/>
          <w:b/>
          <w:bCs/>
          <w:szCs w:val="22"/>
        </w:rPr>
        <w:t xml:space="preserve"> Rays</w:t>
      </w:r>
      <w:bookmarkStart w:id="0" w:name="_GoBack"/>
      <w:bookmarkEnd w:id="0"/>
    </w:p>
    <w:p w:rsidR="0014061E" w:rsidRPr="0014061E" w:rsidRDefault="0014061E" w:rsidP="0014061E">
      <w:pPr>
        <w:spacing w:beforeLines="60" w:before="144" w:afterLines="60" w:after="144" w:line="288" w:lineRule="auto"/>
        <w:jc w:val="both"/>
        <w:rPr>
          <w:rStyle w:val="fontstyle21"/>
          <w:rFonts w:ascii="Arial" w:hAnsi="Arial" w:cs="Arial"/>
          <w:b/>
          <w:bCs/>
          <w:color w:val="000000" w:themeColor="text1"/>
          <w:sz w:val="22"/>
          <w:szCs w:val="22"/>
        </w:rPr>
      </w:pPr>
      <w:r w:rsidRPr="0014061E">
        <w:rPr>
          <w:rStyle w:val="fontstyle21"/>
          <w:rFonts w:ascii="Arial" w:hAnsi="Arial" w:cs="Arial"/>
          <w:color w:val="000000" w:themeColor="text1"/>
          <w:sz w:val="22"/>
          <w:szCs w:val="22"/>
        </w:rPr>
        <w:t xml:space="preserve">From </w:t>
      </w:r>
      <w:r w:rsidRPr="0014061E">
        <w:rPr>
          <w:rFonts w:ascii="Arial" w:hAnsi="Arial" w:cs="Arial"/>
          <w:color w:val="000000" w:themeColor="text1"/>
        </w:rPr>
        <w:t>Alice A. Bailey’s book, Esoteric Psychology, Vol. I., t</w:t>
      </w:r>
      <w:r w:rsidRPr="0014061E">
        <w:rPr>
          <w:rStyle w:val="fontstyle21"/>
          <w:rFonts w:ascii="Arial" w:hAnsi="Arial" w:cs="Arial"/>
          <w:color w:val="000000" w:themeColor="text1"/>
          <w:sz w:val="22"/>
          <w:szCs w:val="22"/>
        </w:rPr>
        <w:t>he seven rays can be described as:</w:t>
      </w:r>
    </w:p>
    <w:p w:rsidR="0014061E" w:rsidRPr="0014061E" w:rsidRDefault="0014061E" w:rsidP="0014061E">
      <w:pPr>
        <w:spacing w:beforeLines="60" w:before="144" w:afterLines="60" w:after="144" w:line="288" w:lineRule="auto"/>
        <w:ind w:left="270"/>
        <w:jc w:val="both"/>
        <w:rPr>
          <w:rFonts w:ascii="Arial" w:hAnsi="Arial" w:cs="Arial"/>
          <w:i/>
          <w:iCs/>
          <w:color w:val="000000" w:themeColor="text1"/>
        </w:rPr>
      </w:pPr>
      <w:r w:rsidRPr="0014061E">
        <w:rPr>
          <w:rStyle w:val="fontstyle21"/>
          <w:rFonts w:ascii="Arial" w:hAnsi="Arial" w:cs="Arial"/>
          <w:i/>
          <w:iCs/>
          <w:color w:val="000000" w:themeColor="text1"/>
          <w:sz w:val="22"/>
          <w:szCs w:val="22"/>
        </w:rPr>
        <w:t>“….the sum total of the Divine Consciousness, of the Universal Mind; They might be regarded as seven intelligent Entities through Whom the plan is working out. They embody divine purpose, express the qualities required for the materializing</w:t>
      </w:r>
      <w:r w:rsidRPr="0014061E">
        <w:rPr>
          <w:rFonts w:ascii="Arial" w:hAnsi="Arial" w:cs="Arial"/>
          <w:i/>
          <w:iCs/>
          <w:color w:val="000000" w:themeColor="text1"/>
        </w:rPr>
        <w:t xml:space="preserve"> </w:t>
      </w:r>
      <w:r w:rsidRPr="0014061E">
        <w:rPr>
          <w:rStyle w:val="fontstyle21"/>
          <w:rFonts w:ascii="Arial" w:hAnsi="Arial" w:cs="Arial"/>
          <w:i/>
          <w:iCs/>
          <w:color w:val="000000" w:themeColor="text1"/>
          <w:sz w:val="22"/>
          <w:szCs w:val="22"/>
        </w:rPr>
        <w:t>of that purpose, and They create the forms and are the forms through which the divine idea can be carried forward to completion”.</w:t>
      </w:r>
    </w:p>
    <w:p w:rsidR="0014061E" w:rsidRPr="0014061E" w:rsidRDefault="0014061E" w:rsidP="0014061E">
      <w:pPr>
        <w:spacing w:beforeLines="60" w:before="144" w:afterLines="60" w:after="144" w:line="288" w:lineRule="auto"/>
        <w:ind w:left="270"/>
        <w:jc w:val="both"/>
        <w:rPr>
          <w:rFonts w:ascii="Arial" w:hAnsi="Arial" w:cs="Arial"/>
          <w:i/>
          <w:color w:val="000000" w:themeColor="text1"/>
        </w:rPr>
      </w:pPr>
      <w:r w:rsidRPr="0014061E">
        <w:rPr>
          <w:rFonts w:ascii="Arial" w:hAnsi="Arial" w:cs="Arial"/>
          <w:i/>
          <w:color w:val="000000" w:themeColor="text1"/>
        </w:rPr>
        <w:t xml:space="preserve">“A Ray is but a name for a particular force or type of energy, with the emphasis upon the </w:t>
      </w:r>
      <w:r w:rsidRPr="0014061E">
        <w:rPr>
          <w:rFonts w:ascii="Arial" w:hAnsi="Arial" w:cs="Arial"/>
          <w:i/>
          <w:iCs/>
          <w:color w:val="000000" w:themeColor="text1"/>
        </w:rPr>
        <w:t>quality</w:t>
      </w:r>
      <w:r w:rsidRPr="0014061E">
        <w:rPr>
          <w:rFonts w:ascii="Arial" w:hAnsi="Arial" w:cs="Arial"/>
          <w:i/>
          <w:color w:val="000000" w:themeColor="text1"/>
        </w:rPr>
        <w:t xml:space="preserve"> which the force exhibits, and not upon the form aspect which it creates.” </w:t>
      </w:r>
    </w:p>
    <w:p w:rsidR="0014061E" w:rsidRPr="0014061E" w:rsidRDefault="0014061E" w:rsidP="0014061E">
      <w:pPr>
        <w:spacing w:beforeLines="60" w:before="144" w:afterLines="60" w:after="144" w:line="288" w:lineRule="auto"/>
        <w:jc w:val="both"/>
        <w:rPr>
          <w:rFonts w:ascii="Arial" w:hAnsi="Arial" w:cs="Arial"/>
          <w:color w:val="000000" w:themeColor="text1"/>
        </w:rPr>
      </w:pPr>
      <w:r w:rsidRPr="0014061E">
        <w:rPr>
          <w:rFonts w:ascii="Arial" w:hAnsi="Arial" w:cs="Arial"/>
          <w:color w:val="000000" w:themeColor="text1"/>
        </w:rPr>
        <w:t xml:space="preserve">Also called the </w:t>
      </w:r>
      <w:r w:rsidRPr="0014061E">
        <w:rPr>
          <w:rStyle w:val="fontstyle21"/>
          <w:rFonts w:ascii="Arial" w:hAnsi="Arial" w:cs="Arial"/>
          <w:color w:val="000000" w:themeColor="text1"/>
          <w:sz w:val="22"/>
          <w:szCs w:val="22"/>
        </w:rPr>
        <w:t xml:space="preserve">Seven Great Beings or Seven Rishis, they emanate from the Great Bear constellation. </w:t>
      </w:r>
      <w:r w:rsidRPr="0014061E">
        <w:rPr>
          <w:rFonts w:ascii="Arial" w:hAnsi="Arial" w:cs="Arial"/>
          <w:color w:val="000000" w:themeColor="text1"/>
        </w:rPr>
        <w:t xml:space="preserve">The 7 Rays demonstrate 7 </w:t>
      </w:r>
      <w:r w:rsidRPr="0014061E">
        <w:rPr>
          <w:rFonts w:ascii="Arial" w:hAnsi="Arial" w:cs="Arial"/>
          <w:i/>
          <w:iCs/>
          <w:color w:val="000000" w:themeColor="text1"/>
        </w:rPr>
        <w:t xml:space="preserve">types </w:t>
      </w:r>
      <w:r w:rsidRPr="0014061E">
        <w:rPr>
          <w:rFonts w:ascii="Arial" w:hAnsi="Arial" w:cs="Arial"/>
          <w:iCs/>
          <w:color w:val="000000" w:themeColor="text1"/>
        </w:rPr>
        <w:t xml:space="preserve">and </w:t>
      </w:r>
      <w:r w:rsidRPr="0014061E">
        <w:rPr>
          <w:rFonts w:ascii="Arial" w:hAnsi="Arial" w:cs="Arial"/>
          <w:i/>
          <w:iCs/>
          <w:color w:val="000000" w:themeColor="text1"/>
        </w:rPr>
        <w:t>qualities of force</w:t>
      </w:r>
      <w:r w:rsidRPr="0014061E">
        <w:rPr>
          <w:rFonts w:ascii="Arial" w:hAnsi="Arial" w:cs="Arial"/>
          <w:color w:val="000000" w:themeColor="text1"/>
        </w:rPr>
        <w:t xml:space="preserve"> </w:t>
      </w:r>
      <w:r w:rsidRPr="0014061E">
        <w:rPr>
          <w:rFonts w:ascii="Arial" w:hAnsi="Arial" w:cs="Arial"/>
          <w:i/>
          <w:iCs/>
          <w:color w:val="000000" w:themeColor="text1"/>
        </w:rPr>
        <w:t>of the ONE</w:t>
      </w:r>
      <w:r w:rsidRPr="0014061E">
        <w:rPr>
          <w:rFonts w:ascii="Arial" w:hAnsi="Arial" w:cs="Arial"/>
          <w:color w:val="000000" w:themeColor="text1"/>
        </w:rPr>
        <w:t xml:space="preserve"> or the Absolute. </w:t>
      </w:r>
    </w:p>
    <w:p w:rsidR="0014061E" w:rsidRPr="0014061E" w:rsidRDefault="0014061E" w:rsidP="0014061E">
      <w:pPr>
        <w:spacing w:beforeLines="60" w:before="144" w:afterLines="60" w:after="144" w:line="288" w:lineRule="auto"/>
        <w:jc w:val="both"/>
        <w:rPr>
          <w:rFonts w:ascii="Arial" w:hAnsi="Arial" w:cs="Arial"/>
          <w:i/>
          <w:color w:val="000000" w:themeColor="text1"/>
        </w:rPr>
      </w:pPr>
      <w:r w:rsidRPr="0014061E">
        <w:rPr>
          <w:rFonts w:ascii="Arial" w:hAnsi="Arial" w:cs="Arial"/>
          <w:color w:val="000000" w:themeColor="text1"/>
        </w:rPr>
        <w:t xml:space="preserve">Each of these rays have their own specific properties and attributes, and has a sevenfold effect on all forms, from the individual, to the group, and eventually all kingdoms. </w:t>
      </w:r>
    </w:p>
    <w:p w:rsidR="0014061E" w:rsidRPr="0014061E" w:rsidRDefault="0014061E" w:rsidP="0014061E">
      <w:pPr>
        <w:spacing w:beforeLines="60" w:before="144" w:afterLines="60" w:after="144" w:line="288" w:lineRule="auto"/>
        <w:jc w:val="both"/>
        <w:rPr>
          <w:rFonts w:ascii="Arial" w:hAnsi="Arial" w:cs="Arial"/>
        </w:rPr>
      </w:pPr>
      <w:r w:rsidRPr="0014061E">
        <w:rPr>
          <w:rFonts w:ascii="Arial" w:hAnsi="Arial" w:cs="Arial"/>
          <w:color w:val="000000" w:themeColor="text1"/>
        </w:rPr>
        <w:t>The rays condition man and the form, in combination with the influence of the Hierarchy and the Plan. It should be borne in mind that the Solar Logos embodies the great cosmic 2nd Ray of Love and Wisdom that is the main guiding force underlying all manifestation in our solar system. Thus, the 2nd Ray determines both the quality and purpose for every expression of life and form.</w:t>
      </w:r>
    </w:p>
    <w:p w:rsidR="0014061E" w:rsidRPr="0014061E" w:rsidRDefault="0014061E" w:rsidP="0014061E">
      <w:pPr>
        <w:spacing w:beforeLines="60" w:before="144" w:afterLines="60" w:after="144" w:line="288" w:lineRule="auto"/>
        <w:jc w:val="both"/>
        <w:rPr>
          <w:rFonts w:ascii="Arial" w:hAnsi="Arial" w:cs="Arial"/>
        </w:rPr>
      </w:pPr>
      <w:r w:rsidRPr="0014061E">
        <w:rPr>
          <w:rFonts w:ascii="Arial" w:hAnsi="Arial" w:cs="Arial"/>
        </w:rPr>
        <w:t>The Seven Rays are divided into the three Rays of Aspect and the four Rays of Attribute with the following classifications:</w:t>
      </w:r>
    </w:p>
    <w:p w:rsidR="0014061E" w:rsidRPr="0014061E" w:rsidRDefault="0014061E" w:rsidP="00B23CDE">
      <w:pPr>
        <w:pStyle w:val="Heading1"/>
      </w:pPr>
      <w:r w:rsidRPr="0014061E">
        <w:t>Rays of Aspect</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1. The Ray of Will, or Power.</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2. The Ray of Love-Wisdom.</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3. The Ray of Activity or Adaptability.</w:t>
      </w:r>
    </w:p>
    <w:p w:rsidR="0014061E" w:rsidRPr="0014061E" w:rsidRDefault="0014061E" w:rsidP="0014061E">
      <w:pPr>
        <w:spacing w:beforeLines="60" w:before="144" w:afterLines="60" w:after="144" w:line="288" w:lineRule="auto"/>
        <w:jc w:val="both"/>
        <w:rPr>
          <w:rFonts w:ascii="Arial" w:hAnsi="Arial" w:cs="Arial"/>
          <w:iCs/>
          <w:u w:val="single"/>
        </w:rPr>
      </w:pPr>
      <w:r w:rsidRPr="0014061E">
        <w:rPr>
          <w:rFonts w:ascii="Arial" w:hAnsi="Arial" w:cs="Arial"/>
          <w:i/>
          <w:u w:val="single"/>
        </w:rPr>
        <w:t>Rays of Attribute</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 xml:space="preserve">4. The Ray of Harmony, Beauty, Art, or Unity. </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 xml:space="preserve">5. The Ray of Concrete Knowledge or Science. </w:t>
      </w:r>
    </w:p>
    <w:p w:rsidR="0014061E" w:rsidRPr="0014061E" w:rsidRDefault="0014061E" w:rsidP="0014061E">
      <w:pPr>
        <w:spacing w:beforeLines="60" w:before="144" w:afterLines="60" w:after="144" w:line="288" w:lineRule="auto"/>
        <w:ind w:left="360"/>
        <w:jc w:val="both"/>
        <w:rPr>
          <w:rFonts w:ascii="Arial" w:hAnsi="Arial" w:cs="Arial"/>
        </w:rPr>
      </w:pPr>
      <w:r w:rsidRPr="0014061E">
        <w:rPr>
          <w:rFonts w:ascii="Arial" w:hAnsi="Arial" w:cs="Arial"/>
        </w:rPr>
        <w:t>6. The Ray of Abstract Idealism or Devotion.</w:t>
      </w:r>
    </w:p>
    <w:p w:rsidR="0014061E" w:rsidRPr="0014061E" w:rsidRDefault="0014061E" w:rsidP="0014061E">
      <w:pPr>
        <w:spacing w:beforeLines="60" w:before="144" w:afterLines="60" w:after="144" w:line="288" w:lineRule="auto"/>
        <w:ind w:left="360"/>
        <w:jc w:val="both"/>
        <w:rPr>
          <w:rStyle w:val="fontstyle01"/>
          <w:rFonts w:ascii="Arial" w:hAnsi="Arial" w:cs="Arial"/>
          <w:b w:val="0"/>
          <w:bCs w:val="0"/>
          <w:sz w:val="22"/>
          <w:szCs w:val="22"/>
        </w:rPr>
      </w:pPr>
      <w:r w:rsidRPr="0014061E">
        <w:rPr>
          <w:rFonts w:ascii="Arial" w:hAnsi="Arial" w:cs="Arial"/>
        </w:rPr>
        <w:t>7. The Ray of Order, Ceremonial Magic, or Law.</w:t>
      </w:r>
    </w:p>
    <w:p w:rsidR="0014061E" w:rsidRPr="0014061E" w:rsidRDefault="0014061E" w:rsidP="0014061E">
      <w:pPr>
        <w:spacing w:beforeLines="60" w:before="144" w:afterLines="60" w:after="144" w:line="288" w:lineRule="auto"/>
        <w:jc w:val="both"/>
        <w:rPr>
          <w:rStyle w:val="fontstyle01"/>
          <w:rFonts w:ascii="Arial" w:hAnsi="Arial" w:cs="Arial"/>
          <w:b w:val="0"/>
          <w:bCs w:val="0"/>
          <w:sz w:val="22"/>
          <w:szCs w:val="22"/>
          <w:u w:val="single"/>
        </w:rPr>
      </w:pPr>
      <w:r w:rsidRPr="0014061E">
        <w:rPr>
          <w:rStyle w:val="fontstyle01"/>
          <w:rFonts w:ascii="Arial" w:hAnsi="Arial" w:cs="Arial"/>
          <w:sz w:val="22"/>
          <w:szCs w:val="22"/>
          <w:u w:val="single"/>
        </w:rPr>
        <w:t>Characteristics of the Rays</w:t>
      </w:r>
    </w:p>
    <w:p w:rsidR="0014061E" w:rsidRPr="0014061E" w:rsidRDefault="0014061E" w:rsidP="0014061E">
      <w:pPr>
        <w:spacing w:beforeLines="60" w:before="144" w:afterLines="60" w:after="144" w:line="288" w:lineRule="auto"/>
        <w:jc w:val="both"/>
        <w:rPr>
          <w:rStyle w:val="fontstyle01"/>
          <w:rFonts w:ascii="Arial" w:hAnsi="Arial" w:cs="Arial"/>
          <w:b w:val="0"/>
          <w:bCs w:val="0"/>
          <w:sz w:val="22"/>
          <w:szCs w:val="22"/>
        </w:rPr>
      </w:pPr>
      <w:r w:rsidRPr="0014061E">
        <w:rPr>
          <w:rFonts w:ascii="Arial" w:hAnsi="Arial" w:cs="Arial"/>
        </w:rPr>
        <w:t>Each ray is characterized by positive and negative qualities and will depend on how the individual expresses his own free will as a predominating energy.</w:t>
      </w:r>
    </w:p>
    <w:p w:rsidR="0014061E" w:rsidRPr="0014061E" w:rsidRDefault="0014061E" w:rsidP="0014061E">
      <w:pPr>
        <w:spacing w:afterLines="60" w:after="144" w:line="288" w:lineRule="auto"/>
        <w:jc w:val="both"/>
        <w:rPr>
          <w:rStyle w:val="fontstyle01"/>
          <w:rFonts w:ascii="Arial" w:hAnsi="Arial" w:cs="Arial"/>
          <w:b w:val="0"/>
          <w:bCs w:val="0"/>
          <w:sz w:val="22"/>
          <w:szCs w:val="22"/>
        </w:rPr>
      </w:pPr>
      <w:r w:rsidRPr="0014061E">
        <w:rPr>
          <w:rStyle w:val="fontstyle01"/>
          <w:rFonts w:ascii="Arial" w:hAnsi="Arial" w:cs="Arial"/>
          <w:sz w:val="22"/>
          <w:szCs w:val="22"/>
        </w:rPr>
        <w:lastRenderedPageBreak/>
        <w:t>As these rays radiate their energies, they produce changes, disturbances, and impacts on all living beings within the solar system. The rays give meaning to the form world and provide the urge to evolve.</w:t>
      </w:r>
    </w:p>
    <w:p w:rsidR="0014061E" w:rsidRPr="0014061E" w:rsidRDefault="0014061E" w:rsidP="0014061E">
      <w:pPr>
        <w:spacing w:beforeLines="60" w:before="144" w:afterLines="60" w:after="144" w:line="288" w:lineRule="auto"/>
        <w:jc w:val="both"/>
        <w:rPr>
          <w:rFonts w:ascii="Arial" w:hAnsi="Arial" w:cs="Arial"/>
        </w:rPr>
      </w:pPr>
      <w:r w:rsidRPr="0014061E">
        <w:rPr>
          <w:rFonts w:ascii="Arial" w:hAnsi="Arial" w:cs="Arial"/>
        </w:rPr>
        <w:t>Each phenomenal form is a conscious expression of the seven ray Lives and the Plan through its life, quality, appearance, spirit, and soul. As the nature of these seven Lives is consciousness, they work cooperatively and in harmony for the manifestation of the Plan.</w:t>
      </w:r>
    </w:p>
    <w:p w:rsidR="0014061E" w:rsidRPr="0014061E" w:rsidRDefault="0014061E" w:rsidP="0014061E">
      <w:pPr>
        <w:spacing w:beforeLines="60" w:before="144" w:afterLines="60" w:after="144" w:line="288" w:lineRule="auto"/>
        <w:jc w:val="both"/>
        <w:rPr>
          <w:rFonts w:ascii="Arial" w:hAnsi="Arial" w:cs="Arial"/>
        </w:rPr>
      </w:pPr>
      <w:r w:rsidRPr="0014061E">
        <w:rPr>
          <w:rFonts w:ascii="Arial" w:hAnsi="Arial" w:cs="Arial"/>
        </w:rPr>
        <w:t xml:space="preserve">Each of the seven Ashrams is overseen by a Ray Lord. As a focus of divine intention, they focus the quality and the will-purpose aspect of a certain ray consciousness.  </w:t>
      </w:r>
    </w:p>
    <w:p w:rsidR="0014061E" w:rsidRPr="0014061E" w:rsidRDefault="0014061E" w:rsidP="0014061E">
      <w:pPr>
        <w:spacing w:beforeLines="60" w:before="144" w:afterLines="60" w:after="144" w:line="288" w:lineRule="auto"/>
        <w:jc w:val="both"/>
        <w:rPr>
          <w:rFonts w:ascii="Arial" w:hAnsi="Arial" w:cs="Arial"/>
        </w:rPr>
      </w:pPr>
      <w:r w:rsidRPr="0014061E">
        <w:rPr>
          <w:rFonts w:ascii="Arial" w:hAnsi="Arial" w:cs="Arial"/>
        </w:rPr>
        <w:t>For the consciousness and life experience of the human being, his personality, Soul, and his mental, emotional, physical/etheric bodies, are all conditioned by a specific ray. Our solar system is a 2nd Ray solar system represented by love-wisdom. It is part of a larger group of 6 other solar systems, each with a different ray type.</w:t>
      </w:r>
    </w:p>
    <w:p w:rsidR="0014061E" w:rsidRPr="0014061E" w:rsidRDefault="0014061E" w:rsidP="0014061E">
      <w:pPr>
        <w:spacing w:after="0" w:line="288" w:lineRule="auto"/>
        <w:jc w:val="both"/>
        <w:rPr>
          <w:rFonts w:ascii="Arial" w:hAnsi="Arial" w:cs="Arial"/>
        </w:rPr>
      </w:pPr>
      <w:r w:rsidRPr="0014061E">
        <w:rPr>
          <w:rFonts w:ascii="Arial" w:hAnsi="Arial" w:cs="Arial"/>
        </w:rPr>
        <w:t>For the individual wanting to determine his own ray makeup, he must consider how the rays influence the:</w:t>
      </w:r>
    </w:p>
    <w:p w:rsidR="0014061E" w:rsidRPr="0014061E" w:rsidRDefault="0014061E" w:rsidP="0014061E">
      <w:pPr>
        <w:numPr>
          <w:ilvl w:val="0"/>
          <w:numId w:val="1"/>
        </w:numPr>
        <w:spacing w:after="60" w:line="288" w:lineRule="auto"/>
        <w:jc w:val="both"/>
        <w:rPr>
          <w:rFonts w:ascii="Arial" w:hAnsi="Arial" w:cs="Arial"/>
        </w:rPr>
      </w:pPr>
      <w:r w:rsidRPr="0014061E">
        <w:rPr>
          <w:rFonts w:ascii="Arial" w:hAnsi="Arial" w:cs="Arial"/>
        </w:rPr>
        <w:t>Soul ray</w:t>
      </w:r>
    </w:p>
    <w:p w:rsidR="0014061E" w:rsidRPr="0014061E" w:rsidRDefault="0014061E" w:rsidP="0014061E">
      <w:pPr>
        <w:numPr>
          <w:ilvl w:val="0"/>
          <w:numId w:val="1"/>
        </w:numPr>
        <w:spacing w:after="60" w:line="288" w:lineRule="auto"/>
        <w:jc w:val="both"/>
        <w:rPr>
          <w:rFonts w:ascii="Arial" w:hAnsi="Arial" w:cs="Arial"/>
        </w:rPr>
      </w:pPr>
      <w:r w:rsidRPr="0014061E">
        <w:rPr>
          <w:rFonts w:ascii="Arial" w:hAnsi="Arial" w:cs="Arial"/>
        </w:rPr>
        <w:t>Personality ray</w:t>
      </w:r>
    </w:p>
    <w:p w:rsidR="0014061E" w:rsidRPr="0014061E" w:rsidRDefault="0014061E" w:rsidP="0014061E">
      <w:pPr>
        <w:numPr>
          <w:ilvl w:val="0"/>
          <w:numId w:val="1"/>
        </w:numPr>
        <w:spacing w:after="60" w:line="288" w:lineRule="auto"/>
        <w:jc w:val="both"/>
        <w:rPr>
          <w:rFonts w:ascii="Arial" w:hAnsi="Arial" w:cs="Arial"/>
        </w:rPr>
      </w:pPr>
      <w:r w:rsidRPr="0014061E">
        <w:rPr>
          <w:rFonts w:ascii="Arial" w:hAnsi="Arial" w:cs="Arial"/>
        </w:rPr>
        <w:t>Ray of Mental body</w:t>
      </w:r>
    </w:p>
    <w:p w:rsidR="0014061E" w:rsidRPr="0014061E" w:rsidRDefault="0014061E" w:rsidP="0014061E">
      <w:pPr>
        <w:numPr>
          <w:ilvl w:val="0"/>
          <w:numId w:val="1"/>
        </w:numPr>
        <w:spacing w:after="60" w:line="288" w:lineRule="auto"/>
        <w:jc w:val="both"/>
        <w:rPr>
          <w:rFonts w:ascii="Arial" w:hAnsi="Arial" w:cs="Arial"/>
        </w:rPr>
      </w:pPr>
      <w:r w:rsidRPr="0014061E">
        <w:rPr>
          <w:rFonts w:ascii="Arial" w:hAnsi="Arial" w:cs="Arial"/>
        </w:rPr>
        <w:t>Ray of Astral / Emotional body</w:t>
      </w:r>
    </w:p>
    <w:p w:rsidR="00F16EE3" w:rsidRPr="0014061E" w:rsidRDefault="0014061E" w:rsidP="0014061E">
      <w:pPr>
        <w:numPr>
          <w:ilvl w:val="0"/>
          <w:numId w:val="1"/>
        </w:numPr>
        <w:spacing w:after="60" w:line="288" w:lineRule="auto"/>
        <w:jc w:val="both"/>
        <w:rPr>
          <w:rFonts w:ascii="Arial" w:hAnsi="Arial" w:cs="Arial"/>
        </w:rPr>
      </w:pPr>
      <w:r w:rsidRPr="0014061E">
        <w:rPr>
          <w:rFonts w:ascii="Arial" w:hAnsi="Arial" w:cs="Arial"/>
        </w:rPr>
        <w:t>Ray of Physical / Etheric body</w:t>
      </w:r>
    </w:p>
    <w:sectPr w:rsidR="00F16EE3" w:rsidRPr="0014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altName w:val="Cambria"/>
    <w:panose1 w:val="00000000000000000000"/>
    <w:charset w:val="00"/>
    <w:family w:val="roman"/>
    <w:notTrueType/>
    <w:pitch w:val="default"/>
  </w:font>
  <w:font w:name="Minion-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562AA"/>
    <w:multiLevelType w:val="hybridMultilevel"/>
    <w:tmpl w:val="CBB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1E"/>
    <w:rsid w:val="0014061E"/>
    <w:rsid w:val="00B23CDE"/>
    <w:rsid w:val="00F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1E"/>
  </w:style>
  <w:style w:type="paragraph" w:styleId="Heading1">
    <w:name w:val="heading 1"/>
    <w:basedOn w:val="Normal"/>
    <w:next w:val="Normal"/>
    <w:link w:val="Heading1Char"/>
    <w:uiPriority w:val="9"/>
    <w:qFormat/>
    <w:rsid w:val="00B23CDE"/>
    <w:pPr>
      <w:keepNext/>
      <w:spacing w:beforeLines="60" w:before="144" w:afterLines="60" w:after="144" w:line="288" w:lineRule="auto"/>
      <w:jc w:val="both"/>
      <w:outlineLvl w:val="0"/>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14061E"/>
    <w:pPr>
      <w:keepLines/>
      <w:widowControl w:val="0"/>
      <w:spacing w:before="120" w:after="120" w:line="288" w:lineRule="auto"/>
      <w:jc w:val="both"/>
    </w:pPr>
    <w:rPr>
      <w:rFonts w:ascii="Arial" w:eastAsia="Times New Roman" w:hAnsi="Arial" w:cs="Times New Roman"/>
      <w:szCs w:val="20"/>
      <w:lang w:val="en-AU"/>
    </w:rPr>
  </w:style>
  <w:style w:type="character" w:customStyle="1" w:styleId="BodyTextChar">
    <w:name w:val="Body Text Char"/>
    <w:basedOn w:val="DefaultParagraphFont"/>
    <w:link w:val="BodyText"/>
    <w:uiPriority w:val="99"/>
    <w:rsid w:val="0014061E"/>
    <w:rPr>
      <w:rFonts w:ascii="Arial" w:eastAsia="Times New Roman" w:hAnsi="Arial" w:cs="Times New Roman"/>
      <w:szCs w:val="20"/>
      <w:lang w:val="en-AU"/>
    </w:rPr>
  </w:style>
  <w:style w:type="character" w:customStyle="1" w:styleId="fontstyle21">
    <w:name w:val="fontstyle21"/>
    <w:basedOn w:val="DefaultParagraphFont"/>
    <w:rsid w:val="0014061E"/>
    <w:rPr>
      <w:rFonts w:ascii="Minion-Regular" w:hAnsi="Minion-Regular" w:hint="default"/>
      <w:b w:val="0"/>
      <w:bCs w:val="0"/>
      <w:i w:val="0"/>
      <w:iCs w:val="0"/>
      <w:color w:val="231F20"/>
      <w:sz w:val="24"/>
      <w:szCs w:val="24"/>
    </w:rPr>
  </w:style>
  <w:style w:type="character" w:customStyle="1" w:styleId="fontstyle01">
    <w:name w:val="fontstyle01"/>
    <w:basedOn w:val="DefaultParagraphFont"/>
    <w:rsid w:val="0014061E"/>
    <w:rPr>
      <w:rFonts w:ascii="Minion-Bold" w:hAnsi="Minion-Bold" w:hint="default"/>
      <w:b/>
      <w:bCs/>
      <w:i w:val="0"/>
      <w:iCs w:val="0"/>
      <w:color w:val="231F20"/>
      <w:sz w:val="24"/>
      <w:szCs w:val="24"/>
    </w:rPr>
  </w:style>
  <w:style w:type="character" w:customStyle="1" w:styleId="Heading1Char">
    <w:name w:val="Heading 1 Char"/>
    <w:basedOn w:val="DefaultParagraphFont"/>
    <w:link w:val="Heading1"/>
    <w:uiPriority w:val="9"/>
    <w:rsid w:val="00B23CDE"/>
    <w:rPr>
      <w:rFonts w:ascii="Arial" w:hAnsi="Arial" w:cs="Arial"/>
      <w: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1E"/>
  </w:style>
  <w:style w:type="paragraph" w:styleId="Heading1">
    <w:name w:val="heading 1"/>
    <w:basedOn w:val="Normal"/>
    <w:next w:val="Normal"/>
    <w:link w:val="Heading1Char"/>
    <w:uiPriority w:val="9"/>
    <w:qFormat/>
    <w:rsid w:val="00B23CDE"/>
    <w:pPr>
      <w:keepNext/>
      <w:spacing w:beforeLines="60" w:before="144" w:afterLines="60" w:after="144" w:line="288" w:lineRule="auto"/>
      <w:jc w:val="both"/>
      <w:outlineLvl w:val="0"/>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14061E"/>
    <w:pPr>
      <w:keepLines/>
      <w:widowControl w:val="0"/>
      <w:spacing w:before="120" w:after="120" w:line="288" w:lineRule="auto"/>
      <w:jc w:val="both"/>
    </w:pPr>
    <w:rPr>
      <w:rFonts w:ascii="Arial" w:eastAsia="Times New Roman" w:hAnsi="Arial" w:cs="Times New Roman"/>
      <w:szCs w:val="20"/>
      <w:lang w:val="en-AU"/>
    </w:rPr>
  </w:style>
  <w:style w:type="character" w:customStyle="1" w:styleId="BodyTextChar">
    <w:name w:val="Body Text Char"/>
    <w:basedOn w:val="DefaultParagraphFont"/>
    <w:link w:val="BodyText"/>
    <w:uiPriority w:val="99"/>
    <w:rsid w:val="0014061E"/>
    <w:rPr>
      <w:rFonts w:ascii="Arial" w:eastAsia="Times New Roman" w:hAnsi="Arial" w:cs="Times New Roman"/>
      <w:szCs w:val="20"/>
      <w:lang w:val="en-AU"/>
    </w:rPr>
  </w:style>
  <w:style w:type="character" w:customStyle="1" w:styleId="fontstyle21">
    <w:name w:val="fontstyle21"/>
    <w:basedOn w:val="DefaultParagraphFont"/>
    <w:rsid w:val="0014061E"/>
    <w:rPr>
      <w:rFonts w:ascii="Minion-Regular" w:hAnsi="Minion-Regular" w:hint="default"/>
      <w:b w:val="0"/>
      <w:bCs w:val="0"/>
      <w:i w:val="0"/>
      <w:iCs w:val="0"/>
      <w:color w:val="231F20"/>
      <w:sz w:val="24"/>
      <w:szCs w:val="24"/>
    </w:rPr>
  </w:style>
  <w:style w:type="character" w:customStyle="1" w:styleId="fontstyle01">
    <w:name w:val="fontstyle01"/>
    <w:basedOn w:val="DefaultParagraphFont"/>
    <w:rsid w:val="0014061E"/>
    <w:rPr>
      <w:rFonts w:ascii="Minion-Bold" w:hAnsi="Minion-Bold" w:hint="default"/>
      <w:b/>
      <w:bCs/>
      <w:i w:val="0"/>
      <w:iCs w:val="0"/>
      <w:color w:val="231F20"/>
      <w:sz w:val="24"/>
      <w:szCs w:val="24"/>
    </w:rPr>
  </w:style>
  <w:style w:type="character" w:customStyle="1" w:styleId="Heading1Char">
    <w:name w:val="Heading 1 Char"/>
    <w:basedOn w:val="DefaultParagraphFont"/>
    <w:link w:val="Heading1"/>
    <w:uiPriority w:val="9"/>
    <w:rsid w:val="00B23CDE"/>
    <w:rPr>
      <w:rFonts w:ascii="Arial" w:hAnsi="Arial" w:cs="Arial"/>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2724</Characters>
  <Application>Microsoft Office Word</Application>
  <DocSecurity>0</DocSecurity>
  <Lines>22</Lines>
  <Paragraphs>6</Paragraphs>
  <ScaleCrop>false</ScaleCrop>
  <Company>Windows User</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Hopper</dc:creator>
  <cp:lastModifiedBy>David E. Hopper</cp:lastModifiedBy>
  <cp:revision>2</cp:revision>
  <dcterms:created xsi:type="dcterms:W3CDTF">2021-07-23T17:12:00Z</dcterms:created>
  <dcterms:modified xsi:type="dcterms:W3CDTF">2021-07-23T17:15:00Z</dcterms:modified>
</cp:coreProperties>
</file>