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10F57" w14:textId="77777777" w:rsidR="002709C4" w:rsidRPr="002709C4" w:rsidRDefault="002709C4" w:rsidP="002709C4">
      <w:pPr>
        <w:shd w:val="clear" w:color="auto" w:fill="FFFFFF"/>
        <w:jc w:val="center"/>
        <w:rPr>
          <w:rFonts w:ascii="Arial" w:hAnsi="Arial" w:cs="Arial"/>
          <w:b/>
          <w:bCs/>
          <w:color w:val="000000"/>
        </w:rPr>
      </w:pPr>
      <w:r w:rsidRPr="002709C4">
        <w:rPr>
          <w:rFonts w:ascii="Arial" w:hAnsi="Arial" w:cs="Arial"/>
          <w:b/>
          <w:bCs/>
          <w:color w:val="000000"/>
        </w:rPr>
        <w:t>NOTES FROM THE TREATISE ON COSMIC FIRE WEBINAR 6, 19 OCT 2019</w:t>
      </w:r>
    </w:p>
    <w:p w14:paraId="2E572BD7" w14:textId="77777777" w:rsidR="00515EC6" w:rsidRDefault="00515EC6" w:rsidP="00515EC6">
      <w:pPr>
        <w:shd w:val="clear" w:color="auto" w:fill="FFFFFF"/>
        <w:jc w:val="center"/>
        <w:rPr>
          <w:rFonts w:ascii="Arial" w:hAnsi="Arial" w:cs="Arial"/>
          <w:color w:val="000000"/>
          <w:sz w:val="21"/>
          <w:szCs w:val="21"/>
        </w:rPr>
      </w:pPr>
      <w:r>
        <w:rPr>
          <w:rFonts w:ascii="Arial" w:hAnsi="Arial" w:cs="Arial"/>
          <w:color w:val="000000"/>
          <w:sz w:val="21"/>
          <w:szCs w:val="21"/>
        </w:rPr>
        <w:t xml:space="preserve">(by Anna </w:t>
      </w:r>
      <w:proofErr w:type="spellStart"/>
      <w:r>
        <w:rPr>
          <w:rFonts w:ascii="Arial" w:hAnsi="Arial" w:cs="Arial"/>
          <w:color w:val="000000"/>
          <w:sz w:val="21"/>
          <w:szCs w:val="21"/>
        </w:rPr>
        <w:t>Sclar</w:t>
      </w:r>
      <w:proofErr w:type="spellEnd"/>
      <w:r>
        <w:rPr>
          <w:rFonts w:ascii="Arial" w:hAnsi="Arial" w:cs="Arial"/>
          <w:color w:val="000000"/>
          <w:sz w:val="21"/>
          <w:szCs w:val="21"/>
        </w:rPr>
        <w:t>)</w:t>
      </w:r>
    </w:p>
    <w:p w14:paraId="3EB64403" w14:textId="77777777" w:rsidR="00233BB8" w:rsidRPr="002709C4" w:rsidRDefault="00233BB8" w:rsidP="00AD1E86">
      <w:pPr>
        <w:spacing w:after="0" w:line="240" w:lineRule="auto"/>
        <w:rPr>
          <w:rFonts w:ascii="Arial" w:eastAsia="Times New Roman" w:hAnsi="Arial" w:cs="Arial"/>
          <w:color w:val="666666"/>
          <w:lang w:eastAsia="en-GB"/>
        </w:rPr>
      </w:pPr>
      <w:bookmarkStart w:id="0" w:name="_GoBack"/>
      <w:bookmarkEnd w:id="0"/>
    </w:p>
    <w:p w14:paraId="715C04E6" w14:textId="77777777" w:rsidR="00AD1E86" w:rsidRPr="002709C4" w:rsidRDefault="00AD1E86" w:rsidP="00AD1E86">
      <w:pPr>
        <w:spacing w:after="0" w:line="240" w:lineRule="auto"/>
        <w:rPr>
          <w:rFonts w:ascii="Arial" w:eastAsia="Times New Roman" w:hAnsi="Arial" w:cs="Arial"/>
          <w:color w:val="666666"/>
          <w:lang w:eastAsia="en-GB"/>
        </w:rPr>
      </w:pPr>
      <w:r w:rsidRPr="002709C4">
        <w:rPr>
          <w:rFonts w:ascii="Arial" w:eastAsia="Times New Roman" w:hAnsi="Arial" w:cs="Arial"/>
          <w:color w:val="666666"/>
          <w:lang w:eastAsia="en-GB"/>
        </w:rPr>
        <w:t xml:space="preserve">The main point in this discussion with regards of the in depth understanding of Cosmic </w:t>
      </w:r>
      <w:r w:rsidR="002709C4">
        <w:rPr>
          <w:rFonts w:ascii="Arial" w:eastAsia="Times New Roman" w:hAnsi="Arial" w:cs="Arial"/>
          <w:color w:val="666666"/>
          <w:lang w:eastAsia="en-GB"/>
        </w:rPr>
        <w:t xml:space="preserve">Fire. </w:t>
      </w:r>
      <w:r w:rsidRPr="002709C4">
        <w:rPr>
          <w:rFonts w:ascii="Arial" w:eastAsia="Times New Roman" w:hAnsi="Arial" w:cs="Arial"/>
          <w:color w:val="666666"/>
          <w:lang w:eastAsia="en-GB"/>
        </w:rPr>
        <w:t xml:space="preserve"> M. Robbins explains the necessity for rotary adjustment, relating to the manifestation of personality through the natal sign and mutable cross of incarnations. </w:t>
      </w:r>
      <w:r w:rsidRPr="002709C4">
        <w:rPr>
          <w:rFonts w:ascii="Arial" w:eastAsia="Times New Roman" w:hAnsi="Arial" w:cs="Arial"/>
          <w:color w:val="666666"/>
          <w:lang w:eastAsia="en-GB"/>
        </w:rPr>
        <w:br/>
      </w:r>
      <w:r w:rsidRPr="002709C4">
        <w:rPr>
          <w:rFonts w:ascii="Arial" w:eastAsia="Times New Roman" w:hAnsi="Arial" w:cs="Arial"/>
          <w:color w:val="666666"/>
          <w:lang w:eastAsia="en-GB"/>
        </w:rPr>
        <w:br/>
        <w:t>We have all to adjust our rhythms, adjust our periods (period of rotation), to the rhythms and periods of others and of the group as a whole, to resonate to the rhythm of Hierarchy, or the fixed cross of Discipleship.</w:t>
      </w:r>
      <w:r w:rsidR="002709C4" w:rsidRPr="002709C4">
        <w:rPr>
          <w:rFonts w:ascii="Arial" w:eastAsia="Times New Roman" w:hAnsi="Arial" w:cs="Arial"/>
          <w:color w:val="666666"/>
          <w:lang w:eastAsia="en-GB"/>
        </w:rPr>
        <w:t xml:space="preserve"> </w:t>
      </w:r>
      <w:r w:rsidR="002709C4" w:rsidRPr="002709C4">
        <w:rPr>
          <w:rFonts w:ascii="Arial" w:eastAsia="Times New Roman" w:hAnsi="Arial" w:cs="Arial"/>
          <w:color w:val="666666"/>
          <w:lang w:eastAsia="en-GB"/>
        </w:rPr>
        <w:br/>
      </w:r>
      <w:r w:rsidR="002709C4" w:rsidRPr="002709C4">
        <w:rPr>
          <w:rFonts w:ascii="Arial" w:eastAsia="Times New Roman" w:hAnsi="Arial" w:cs="Arial"/>
          <w:color w:val="666666"/>
          <w:lang w:eastAsia="en-GB"/>
        </w:rPr>
        <w:br/>
      </w:r>
      <w:r w:rsidRPr="002709C4">
        <w:rPr>
          <w:rFonts w:ascii="Arial" w:eastAsia="Times New Roman" w:hAnsi="Arial" w:cs="Arial"/>
          <w:color w:val="666666"/>
          <w:lang w:eastAsia="en-GB"/>
        </w:rPr>
        <w:t>We might call this type of adjustment ‘</w:t>
      </w:r>
      <w:r w:rsidRPr="002709C4">
        <w:rPr>
          <w:rFonts w:ascii="Arial" w:eastAsia="Times New Roman" w:hAnsi="Arial" w:cs="Arial"/>
          <w:i/>
          <w:iCs/>
          <w:color w:val="666666"/>
          <w:lang w:eastAsia="en-GB"/>
        </w:rPr>
        <w:t>harmonic</w:t>
      </w:r>
      <w:r w:rsidRPr="002709C4">
        <w:rPr>
          <w:rFonts w:ascii="Arial" w:eastAsia="Times New Roman" w:hAnsi="Arial" w:cs="Arial"/>
          <w:color w:val="666666"/>
          <w:lang w:eastAsia="en-GB"/>
        </w:rPr>
        <w:t xml:space="preserve"> adjustment’, for it preserves harmony within the whole</w:t>
      </w:r>
      <w:r w:rsidR="002709C4">
        <w:rPr>
          <w:rFonts w:ascii="Arial" w:eastAsia="Times New Roman" w:hAnsi="Arial" w:cs="Arial"/>
          <w:color w:val="666666"/>
          <w:lang w:eastAsia="en-GB"/>
        </w:rPr>
        <w:t>.</w:t>
      </w:r>
      <w:r w:rsidRPr="002709C4">
        <w:rPr>
          <w:rFonts w:ascii="Arial" w:eastAsia="Times New Roman" w:hAnsi="Arial" w:cs="Arial"/>
          <w:color w:val="666666"/>
          <w:lang w:eastAsia="en-GB"/>
        </w:rPr>
        <w:br/>
      </w:r>
      <w:r w:rsidRPr="002709C4">
        <w:rPr>
          <w:rFonts w:ascii="Arial" w:eastAsia="Times New Roman" w:hAnsi="Arial" w:cs="Arial"/>
          <w:color w:val="666666"/>
          <w:lang w:eastAsia="en-GB"/>
        </w:rPr>
        <w:br/>
        <w:t>A chord of music is a miniature of hierarchy. A chord played in tune represents an harmonious, hierarchical relationship of frequencies.</w:t>
      </w:r>
      <w:r w:rsidRPr="002709C4">
        <w:rPr>
          <w:rFonts w:ascii="Arial" w:eastAsia="Times New Roman" w:hAnsi="Arial" w:cs="Arial"/>
          <w:color w:val="666666"/>
          <w:lang w:eastAsia="en-GB"/>
        </w:rPr>
        <w:br/>
      </w:r>
      <w:r w:rsidRPr="002709C4">
        <w:rPr>
          <w:rFonts w:ascii="Arial" w:eastAsia="Times New Roman" w:hAnsi="Arial" w:cs="Arial"/>
          <w:color w:val="666666"/>
          <w:lang w:eastAsia="en-GB"/>
        </w:rPr>
        <w:br/>
        <w:t xml:space="preserve">It might be said that through the process of emanation, the highest tones become tones which are progressively lower in their frequency. </w:t>
      </w:r>
      <w:r w:rsidRPr="002709C4">
        <w:rPr>
          <w:rFonts w:ascii="Arial" w:eastAsia="Times New Roman" w:hAnsi="Arial" w:cs="Arial"/>
          <w:color w:val="666666"/>
          <w:lang w:eastAsia="en-GB"/>
        </w:rPr>
        <w:br/>
      </w:r>
      <w:r w:rsidRPr="002709C4">
        <w:rPr>
          <w:rFonts w:ascii="Arial" w:eastAsia="Times New Roman" w:hAnsi="Arial" w:cs="Arial"/>
          <w:color w:val="666666"/>
          <w:lang w:eastAsia="en-GB"/>
        </w:rPr>
        <w:br/>
        <w:t>A chord is an integrated system. The most important chord for humanity to consider consists of:</w:t>
      </w:r>
      <w:r w:rsidR="002709C4" w:rsidRPr="002709C4">
        <w:rPr>
          <w:rFonts w:ascii="Arial" w:eastAsia="Times New Roman" w:hAnsi="Arial" w:cs="Arial"/>
          <w:color w:val="666666"/>
          <w:lang w:eastAsia="en-GB"/>
        </w:rPr>
        <w:t xml:space="preserve"> </w:t>
      </w:r>
      <w:r w:rsidR="002709C4" w:rsidRPr="002709C4">
        <w:rPr>
          <w:rFonts w:ascii="Arial" w:eastAsia="Times New Roman" w:hAnsi="Arial" w:cs="Arial"/>
          <w:color w:val="666666"/>
          <w:lang w:eastAsia="en-GB"/>
        </w:rPr>
        <w:br/>
      </w:r>
      <w:r w:rsidR="002709C4" w:rsidRPr="002709C4">
        <w:rPr>
          <w:rFonts w:ascii="Arial" w:eastAsia="Times New Roman" w:hAnsi="Arial" w:cs="Arial"/>
          <w:color w:val="666666"/>
          <w:lang w:eastAsia="en-GB"/>
        </w:rPr>
        <w:br/>
      </w:r>
      <w:proofErr w:type="spellStart"/>
      <w:r w:rsidRPr="002709C4">
        <w:rPr>
          <w:rFonts w:ascii="Arial" w:eastAsia="Times New Roman" w:hAnsi="Arial" w:cs="Arial"/>
          <w:color w:val="666666"/>
          <w:lang w:eastAsia="en-GB"/>
        </w:rPr>
        <w:t>i</w:t>
      </w:r>
      <w:proofErr w:type="spellEnd"/>
      <w:r w:rsidRPr="002709C4">
        <w:rPr>
          <w:rFonts w:ascii="Arial" w:eastAsia="Times New Roman" w:hAnsi="Arial" w:cs="Arial"/>
          <w:color w:val="666666"/>
          <w:lang w:eastAsia="en-GB"/>
        </w:rPr>
        <w:t>. The base note of matter ii. The perfected third of the personality iii. The dominant fifth of the soul; iv. And the higher note of the monad, an octave above the fundamental.</w:t>
      </w:r>
      <w:r w:rsidRPr="002709C4">
        <w:rPr>
          <w:rFonts w:ascii="Arial" w:eastAsia="Times New Roman" w:hAnsi="Arial" w:cs="Arial"/>
          <w:color w:val="666666"/>
          <w:lang w:eastAsia="en-GB"/>
        </w:rPr>
        <w:br/>
        <w:t xml:space="preserve">Tone of frequency are experienced as ‘low notes’ - the base note— and are according to our vibratory level. That note constantly sounding and is our </w:t>
      </w:r>
      <w:r w:rsidRPr="002709C4">
        <w:rPr>
          <w:rFonts w:ascii="Arial" w:eastAsia="Times New Roman" w:hAnsi="Arial" w:cs="Arial"/>
          <w:i/>
          <w:iCs/>
          <w:color w:val="666666"/>
          <w:lang w:eastAsia="en-GB"/>
        </w:rPr>
        <w:t>present condition</w:t>
      </w:r>
      <w:r w:rsidRPr="002709C4">
        <w:rPr>
          <w:rFonts w:ascii="Arial" w:eastAsia="Times New Roman" w:hAnsi="Arial" w:cs="Arial"/>
          <w:color w:val="666666"/>
          <w:lang w:eastAsia="en-GB"/>
        </w:rPr>
        <w:t>.</w:t>
      </w:r>
      <w:r w:rsidRPr="002709C4">
        <w:rPr>
          <w:rFonts w:ascii="Arial" w:eastAsia="Times New Roman" w:hAnsi="Arial" w:cs="Arial"/>
          <w:color w:val="666666"/>
          <w:lang w:eastAsia="en-GB"/>
        </w:rPr>
        <w:br/>
      </w:r>
      <w:r w:rsidRPr="002709C4">
        <w:rPr>
          <w:rFonts w:ascii="Arial" w:eastAsia="Times New Roman" w:hAnsi="Arial" w:cs="Arial"/>
          <w:color w:val="666666"/>
          <w:lang w:eastAsia="en-GB"/>
        </w:rPr>
        <w:br/>
        <w:t xml:space="preserve">Secondly the man is also animated by the </w:t>
      </w:r>
      <w:r w:rsidRPr="002709C4">
        <w:rPr>
          <w:rFonts w:ascii="Arial" w:eastAsia="Times New Roman" w:hAnsi="Arial" w:cs="Arial"/>
          <w:b/>
          <w:bCs/>
          <w:color w:val="1D2129"/>
          <w:u w:val="single"/>
          <w:lang w:eastAsia="en-GB"/>
        </w:rPr>
        <w:t xml:space="preserve">active heat or prana; this animates all, and is the driving force of the evolving form. </w:t>
      </w:r>
      <w:r w:rsidRPr="002709C4">
        <w:rPr>
          <w:rFonts w:ascii="Arial" w:eastAsia="Times New Roman" w:hAnsi="Arial" w:cs="Arial"/>
          <w:color w:val="666666"/>
          <w:u w:val="single"/>
          <w:lang w:eastAsia="en-GB"/>
        </w:rPr>
        <w:t>[This must connect with the Rising Sign or soul potencies.</w:t>
      </w:r>
      <w:r w:rsidRPr="002709C4">
        <w:rPr>
          <w:rFonts w:ascii="Arial" w:eastAsia="Times New Roman" w:hAnsi="Arial" w:cs="Arial"/>
          <w:color w:val="666666"/>
          <w:u w:val="single"/>
          <w:lang w:eastAsia="en-GB"/>
        </w:rPr>
        <w:br/>
      </w:r>
      <w:r w:rsidR="002709C4" w:rsidRPr="002709C4">
        <w:rPr>
          <w:rFonts w:ascii="Arial" w:eastAsia="Times New Roman" w:hAnsi="Arial" w:cs="Arial"/>
          <w:color w:val="666666"/>
          <w:lang w:eastAsia="en-GB"/>
        </w:rPr>
        <w:br/>
      </w:r>
      <w:r w:rsidRPr="002709C4">
        <w:rPr>
          <w:rFonts w:ascii="Arial" w:eastAsia="Times New Roman" w:hAnsi="Arial" w:cs="Arial"/>
          <w:color w:val="666666"/>
          <w:u w:val="single"/>
          <w:lang w:eastAsia="en-GB"/>
        </w:rPr>
        <w:t>A</w:t>
      </w:r>
      <w:r w:rsidRPr="002709C4">
        <w:rPr>
          <w:rFonts w:ascii="Arial" w:eastAsia="Times New Roman" w:hAnsi="Arial" w:cs="Arial"/>
          <w:color w:val="666666"/>
          <w:lang w:eastAsia="en-GB"/>
        </w:rPr>
        <w:t>nd a correspondence is here found in fivefold manifestation on the plane of the solar system.</w:t>
      </w:r>
      <w:r w:rsidRPr="002709C4">
        <w:rPr>
          <w:rFonts w:ascii="Arial" w:eastAsia="Times New Roman" w:hAnsi="Arial" w:cs="Arial"/>
          <w:color w:val="666666"/>
          <w:lang w:eastAsia="en-GB"/>
        </w:rPr>
        <w:br/>
      </w:r>
      <w:r w:rsidRPr="002709C4">
        <w:rPr>
          <w:rFonts w:ascii="Arial" w:eastAsia="Times New Roman" w:hAnsi="Arial" w:cs="Arial"/>
          <w:color w:val="666666"/>
          <w:lang w:eastAsia="en-GB"/>
        </w:rPr>
        <w:br/>
        <w:t>Active heat is seen as a “driving force” in relation to the form. This relates active heat to the energy of “progress onward” and “</w:t>
      </w:r>
      <w:r w:rsidRPr="002709C4">
        <w:rPr>
          <w:rFonts w:ascii="Arial" w:eastAsia="Times New Roman" w:hAnsi="Arial" w:cs="Arial"/>
          <w:i/>
          <w:iCs/>
          <w:color w:val="666666"/>
          <w:lang w:eastAsia="en-GB"/>
        </w:rPr>
        <w:t>driving</w:t>
      </w:r>
      <w:r w:rsidRPr="002709C4">
        <w:rPr>
          <w:rFonts w:ascii="Arial" w:eastAsia="Times New Roman" w:hAnsi="Arial" w:cs="Arial"/>
          <w:color w:val="666666"/>
          <w:lang w:eastAsia="en-GB"/>
        </w:rPr>
        <w:t xml:space="preserve"> forward through space”.</w:t>
      </w:r>
      <w:r w:rsidR="002709C4" w:rsidRPr="002709C4">
        <w:rPr>
          <w:rFonts w:ascii="Arial" w:eastAsia="Times New Roman" w:hAnsi="Arial" w:cs="Arial"/>
          <w:color w:val="666666"/>
          <w:lang w:eastAsia="en-GB"/>
        </w:rPr>
        <w:t xml:space="preserve"> </w:t>
      </w:r>
      <w:r w:rsidR="002709C4" w:rsidRPr="002709C4">
        <w:rPr>
          <w:rFonts w:ascii="Arial" w:eastAsia="Times New Roman" w:hAnsi="Arial" w:cs="Arial"/>
          <w:color w:val="666666"/>
          <w:lang w:eastAsia="en-GB"/>
        </w:rPr>
        <w:br/>
      </w:r>
      <w:r w:rsidR="002709C4" w:rsidRPr="002709C4">
        <w:rPr>
          <w:rFonts w:ascii="Arial" w:eastAsia="Times New Roman" w:hAnsi="Arial" w:cs="Arial"/>
          <w:color w:val="666666"/>
          <w:lang w:eastAsia="en-GB"/>
        </w:rPr>
        <w:br/>
      </w:r>
      <w:r w:rsidRPr="002709C4">
        <w:rPr>
          <w:rFonts w:ascii="Arial" w:eastAsia="Times New Roman" w:hAnsi="Arial" w:cs="Arial"/>
          <w:color w:val="666666"/>
          <w:lang w:eastAsia="en-GB"/>
        </w:rPr>
        <w:t xml:space="preserve">Active heat, in this definition, is correlated to the number </w:t>
      </w:r>
      <w:r w:rsidRPr="002709C4">
        <w:rPr>
          <w:rFonts w:ascii="Arial" w:eastAsia="Times New Roman" w:hAnsi="Arial" w:cs="Arial"/>
          <w:i/>
          <w:iCs/>
          <w:color w:val="666666"/>
          <w:lang w:eastAsia="en-GB"/>
        </w:rPr>
        <w:t>five,</w:t>
      </w:r>
      <w:r w:rsidRPr="002709C4">
        <w:rPr>
          <w:rFonts w:ascii="Arial" w:eastAsia="Times New Roman" w:hAnsi="Arial" w:cs="Arial"/>
          <w:color w:val="666666"/>
          <w:lang w:eastAsia="en-GB"/>
        </w:rPr>
        <w:t xml:space="preserve"> for it includes the energy of the four ethers and their immediate vehicle of expression—the gaseous state.</w:t>
      </w:r>
      <w:r w:rsidR="002709C4" w:rsidRPr="002709C4">
        <w:rPr>
          <w:rFonts w:ascii="Arial" w:eastAsia="Times New Roman" w:hAnsi="Arial" w:cs="Arial"/>
          <w:color w:val="666666"/>
          <w:lang w:eastAsia="en-GB"/>
        </w:rPr>
        <w:t xml:space="preserve"> </w:t>
      </w:r>
      <w:r w:rsidR="002709C4" w:rsidRPr="002709C4">
        <w:rPr>
          <w:rFonts w:ascii="Arial" w:eastAsia="Times New Roman" w:hAnsi="Arial" w:cs="Arial"/>
          <w:color w:val="666666"/>
          <w:lang w:eastAsia="en-GB"/>
        </w:rPr>
        <w:br/>
      </w:r>
      <w:r w:rsidR="002709C4" w:rsidRPr="002709C4">
        <w:rPr>
          <w:rFonts w:ascii="Arial" w:eastAsia="Times New Roman" w:hAnsi="Arial" w:cs="Arial"/>
          <w:color w:val="666666"/>
          <w:lang w:eastAsia="en-GB"/>
        </w:rPr>
        <w:br/>
      </w:r>
      <w:r w:rsidRPr="002709C4">
        <w:rPr>
          <w:rFonts w:ascii="Arial" w:eastAsia="Times New Roman" w:hAnsi="Arial" w:cs="Arial"/>
          <w:color w:val="666666"/>
          <w:lang w:eastAsia="en-GB"/>
        </w:rPr>
        <w:t>This fire is the basic vibration [the fundamental, a pedal tone] of the little system in which the monad or human spirit is the logos.</w:t>
      </w:r>
      <w:r w:rsidRPr="002709C4">
        <w:rPr>
          <w:rFonts w:ascii="Arial" w:eastAsia="Times New Roman" w:hAnsi="Arial" w:cs="Arial"/>
          <w:color w:val="666666"/>
          <w:lang w:eastAsia="en-GB"/>
        </w:rPr>
        <w:br/>
      </w:r>
      <w:r w:rsidRPr="002709C4">
        <w:rPr>
          <w:rFonts w:ascii="Arial" w:eastAsia="Times New Roman" w:hAnsi="Arial" w:cs="Arial"/>
          <w:color w:val="666666"/>
          <w:lang w:eastAsia="en-GB"/>
        </w:rPr>
        <w:br/>
        <w:t xml:space="preserve">The gaseous </w:t>
      </w:r>
      <w:proofErr w:type="spellStart"/>
      <w:r w:rsidRPr="002709C4">
        <w:rPr>
          <w:rFonts w:ascii="Arial" w:eastAsia="Times New Roman" w:hAnsi="Arial" w:cs="Arial"/>
          <w:color w:val="666666"/>
          <w:lang w:eastAsia="en-GB"/>
        </w:rPr>
        <w:t>subplane</w:t>
      </w:r>
      <w:proofErr w:type="spellEnd"/>
      <w:r w:rsidRPr="002709C4">
        <w:rPr>
          <w:rFonts w:ascii="Arial" w:eastAsia="Times New Roman" w:hAnsi="Arial" w:cs="Arial"/>
          <w:color w:val="666666"/>
          <w:lang w:eastAsia="en-GB"/>
        </w:rPr>
        <w:t xml:space="preserve"> (, the mental} or systemic gaseous {i.e., literally, the gaseous} conveys etheric energy to the densest two </w:t>
      </w:r>
      <w:proofErr w:type="spellStart"/>
      <w:r w:rsidRPr="002709C4">
        <w:rPr>
          <w:rFonts w:ascii="Arial" w:eastAsia="Times New Roman" w:hAnsi="Arial" w:cs="Arial"/>
          <w:color w:val="666666"/>
          <w:lang w:eastAsia="en-GB"/>
        </w:rPr>
        <w:t>subplanes</w:t>
      </w:r>
      <w:proofErr w:type="spellEnd"/>
      <w:r w:rsidRPr="002709C4">
        <w:rPr>
          <w:rFonts w:ascii="Arial" w:eastAsia="Times New Roman" w:hAnsi="Arial" w:cs="Arial"/>
          <w:color w:val="666666"/>
          <w:lang w:eastAsia="en-GB"/>
        </w:rPr>
        <w:t xml:space="preserve"> {i.e., liquid and earthily dense}).</w:t>
      </w:r>
      <w:r w:rsidRPr="002709C4">
        <w:rPr>
          <w:rFonts w:ascii="Arial" w:eastAsia="Times New Roman" w:hAnsi="Arial" w:cs="Arial"/>
          <w:color w:val="666666"/>
          <w:lang w:eastAsia="en-GB"/>
        </w:rPr>
        <w:br/>
      </w:r>
      <w:r w:rsidRPr="002709C4">
        <w:rPr>
          <w:rFonts w:ascii="Arial" w:eastAsia="Times New Roman" w:hAnsi="Arial" w:cs="Arial"/>
          <w:color w:val="666666"/>
          <w:lang w:eastAsia="en-GB"/>
        </w:rPr>
        <w:br/>
        <w:t>It has its correspondence in the ray of intelligent activity and when DK says “this fire is the basic vibration…” He means that “active heat” as it is active heat which permits the spiritual unit to contact “the plane of densest matter” (in which is found “latent fire”.</w:t>
      </w:r>
      <w:r w:rsidR="002709C4" w:rsidRPr="002709C4">
        <w:rPr>
          <w:rFonts w:ascii="Arial" w:eastAsia="Times New Roman" w:hAnsi="Arial" w:cs="Arial"/>
          <w:color w:val="666666"/>
          <w:lang w:eastAsia="en-GB"/>
        </w:rPr>
        <w:t xml:space="preserve"> </w:t>
      </w:r>
      <w:r w:rsidR="002709C4" w:rsidRPr="002709C4">
        <w:rPr>
          <w:rFonts w:ascii="Arial" w:eastAsia="Times New Roman" w:hAnsi="Arial" w:cs="Arial"/>
          <w:color w:val="666666"/>
          <w:lang w:eastAsia="en-GB"/>
        </w:rPr>
        <w:br/>
      </w:r>
      <w:r w:rsidR="002709C4" w:rsidRPr="002709C4">
        <w:rPr>
          <w:rFonts w:ascii="Arial" w:eastAsia="Times New Roman" w:hAnsi="Arial" w:cs="Arial"/>
          <w:color w:val="666666"/>
          <w:lang w:eastAsia="en-GB"/>
        </w:rPr>
        <w:br/>
      </w:r>
      <w:r w:rsidRPr="002709C4">
        <w:rPr>
          <w:rFonts w:ascii="Arial" w:eastAsia="Times New Roman" w:hAnsi="Arial" w:cs="Arial"/>
          <w:color w:val="666666"/>
          <w:lang w:eastAsia="en-GB"/>
        </w:rPr>
        <w:t>It becomes fragmented by our consciousness in the “Internal Vitalising Fire” and has a correspondence to the ray of intelligent activity. It would also be reasonable to consider the entirety of “Internal Vitalising Fire” as the “basic vibration” of man’s little system.</w:t>
      </w:r>
      <w:r w:rsidRPr="002709C4">
        <w:rPr>
          <w:rFonts w:ascii="Arial" w:eastAsia="Times New Roman" w:hAnsi="Arial" w:cs="Arial"/>
          <w:color w:val="666666"/>
          <w:lang w:eastAsia="en-GB"/>
        </w:rPr>
        <w:br/>
      </w:r>
      <w:r w:rsidRPr="002709C4">
        <w:rPr>
          <w:rFonts w:ascii="Arial" w:eastAsia="Times New Roman" w:hAnsi="Arial" w:cs="Arial"/>
          <w:color w:val="666666"/>
          <w:lang w:eastAsia="en-GB"/>
        </w:rPr>
        <w:br/>
        <w:t>So we have internal, archetypal and external , manifesting energy of the 3, third aspect, intelligent activity, expressed by the RAYS 2 and 5.</w:t>
      </w:r>
      <w:r w:rsidRPr="002709C4">
        <w:rPr>
          <w:rFonts w:ascii="Arial" w:eastAsia="Times New Roman" w:hAnsi="Arial" w:cs="Arial"/>
          <w:color w:val="666666"/>
          <w:lang w:eastAsia="en-GB"/>
        </w:rPr>
        <w:br/>
      </w:r>
      <w:r w:rsidRPr="002709C4">
        <w:rPr>
          <w:rFonts w:ascii="Arial" w:eastAsia="Times New Roman" w:hAnsi="Arial" w:cs="Arial"/>
          <w:color w:val="666666"/>
          <w:lang w:eastAsia="en-GB"/>
        </w:rPr>
        <w:br/>
        <w:t xml:space="preserve">When Akasha is used in relation to the second </w:t>
      </w:r>
      <w:proofErr w:type="spellStart"/>
      <w:r w:rsidRPr="002709C4">
        <w:rPr>
          <w:rFonts w:ascii="Arial" w:eastAsia="Times New Roman" w:hAnsi="Arial" w:cs="Arial"/>
          <w:color w:val="666666"/>
          <w:lang w:eastAsia="en-GB"/>
        </w:rPr>
        <w:t>subplane</w:t>
      </w:r>
      <w:proofErr w:type="spellEnd"/>
      <w:r w:rsidRPr="002709C4">
        <w:rPr>
          <w:rFonts w:ascii="Arial" w:eastAsia="Times New Roman" w:hAnsi="Arial" w:cs="Arial"/>
          <w:color w:val="666666"/>
          <w:lang w:eastAsia="en-GB"/>
        </w:rPr>
        <w:t xml:space="preserve">, one can see that the second </w:t>
      </w:r>
      <w:proofErr w:type="spellStart"/>
      <w:r w:rsidRPr="002709C4">
        <w:rPr>
          <w:rFonts w:ascii="Arial" w:eastAsia="Times New Roman" w:hAnsi="Arial" w:cs="Arial"/>
          <w:color w:val="666666"/>
          <w:lang w:eastAsia="en-GB"/>
        </w:rPr>
        <w:t>subplane</w:t>
      </w:r>
      <w:proofErr w:type="spellEnd"/>
      <w:r w:rsidRPr="002709C4">
        <w:rPr>
          <w:rFonts w:ascii="Arial" w:eastAsia="Times New Roman" w:hAnsi="Arial" w:cs="Arial"/>
          <w:color w:val="666666"/>
          <w:lang w:eastAsia="en-GB"/>
        </w:rPr>
        <w:t xml:space="preserve"> substance-energy could be conceived as ‘</w:t>
      </w:r>
      <w:proofErr w:type="spellStart"/>
      <w:r w:rsidRPr="002709C4">
        <w:rPr>
          <w:rFonts w:ascii="Arial" w:eastAsia="Times New Roman" w:hAnsi="Arial" w:cs="Arial"/>
          <w:color w:val="666666"/>
          <w:lang w:eastAsia="en-GB"/>
        </w:rPr>
        <w:t>animatory</w:t>
      </w:r>
      <w:proofErr w:type="spellEnd"/>
      <w:r w:rsidRPr="002709C4">
        <w:rPr>
          <w:rFonts w:ascii="Arial" w:eastAsia="Times New Roman" w:hAnsi="Arial" w:cs="Arial"/>
          <w:color w:val="666666"/>
          <w:lang w:eastAsia="en-GB"/>
        </w:rPr>
        <w:t xml:space="preserve">’ since, through the number </w:t>
      </w:r>
      <w:r w:rsidRPr="002709C4">
        <w:rPr>
          <w:rFonts w:ascii="Arial" w:eastAsia="Times New Roman" w:hAnsi="Arial" w:cs="Arial"/>
          <w:i/>
          <w:iCs/>
          <w:color w:val="666666"/>
          <w:lang w:eastAsia="en-GB"/>
        </w:rPr>
        <w:t>two</w:t>
      </w:r>
      <w:r w:rsidRPr="002709C4">
        <w:rPr>
          <w:rFonts w:ascii="Arial" w:eastAsia="Times New Roman" w:hAnsi="Arial" w:cs="Arial"/>
          <w:color w:val="666666"/>
          <w:lang w:eastAsia="en-GB"/>
        </w:rPr>
        <w:t>, it would correspond to the</w:t>
      </w:r>
      <w:r w:rsidRPr="002709C4">
        <w:rPr>
          <w:rFonts w:ascii="Arial" w:eastAsia="Times New Roman" w:hAnsi="Arial" w:cs="Arial"/>
          <w:i/>
          <w:iCs/>
          <w:color w:val="666666"/>
          <w:lang w:eastAsia="en-GB"/>
        </w:rPr>
        <w:t xml:space="preserve"> soul,</w:t>
      </w:r>
      <w:r w:rsidR="002709C4">
        <w:rPr>
          <w:rFonts w:ascii="Arial" w:eastAsia="Times New Roman" w:hAnsi="Arial" w:cs="Arial"/>
          <w:i/>
          <w:iCs/>
          <w:color w:val="666666"/>
          <w:lang w:eastAsia="en-GB"/>
        </w:rPr>
        <w:t xml:space="preserve"> </w:t>
      </w:r>
      <w:r w:rsidRPr="002709C4">
        <w:rPr>
          <w:rFonts w:ascii="Arial" w:eastAsia="Times New Roman" w:hAnsi="Arial" w:cs="Arial"/>
          <w:color w:val="666666"/>
          <w:lang w:eastAsia="en-GB"/>
        </w:rPr>
        <w:t xml:space="preserve">the animator. Because active heat </w:t>
      </w:r>
      <w:r w:rsidRPr="002709C4">
        <w:rPr>
          <w:rFonts w:ascii="Arial" w:eastAsia="Times New Roman" w:hAnsi="Arial" w:cs="Arial"/>
          <w:i/>
          <w:iCs/>
          <w:color w:val="666666"/>
          <w:lang w:eastAsia="en-GB"/>
        </w:rPr>
        <w:t>animates</w:t>
      </w:r>
      <w:r w:rsidRPr="002709C4">
        <w:rPr>
          <w:rFonts w:ascii="Arial" w:eastAsia="Times New Roman" w:hAnsi="Arial" w:cs="Arial"/>
          <w:color w:val="666666"/>
          <w:lang w:eastAsia="en-GB"/>
        </w:rPr>
        <w:t>, it is related to the animating factor (the soul).</w:t>
      </w:r>
      <w:r w:rsidR="002709C4" w:rsidRPr="002709C4">
        <w:rPr>
          <w:rFonts w:ascii="Arial" w:eastAsia="Times New Roman" w:hAnsi="Arial" w:cs="Arial"/>
          <w:color w:val="666666"/>
          <w:lang w:eastAsia="en-GB"/>
        </w:rPr>
        <w:t xml:space="preserve"> </w:t>
      </w:r>
      <w:r w:rsidR="002709C4" w:rsidRPr="002709C4">
        <w:rPr>
          <w:rFonts w:ascii="Arial" w:eastAsia="Times New Roman" w:hAnsi="Arial" w:cs="Arial"/>
          <w:color w:val="666666"/>
          <w:lang w:eastAsia="en-GB"/>
        </w:rPr>
        <w:br/>
      </w:r>
      <w:r w:rsidR="002709C4" w:rsidRPr="002709C4">
        <w:rPr>
          <w:rFonts w:ascii="Arial" w:eastAsia="Times New Roman" w:hAnsi="Arial" w:cs="Arial"/>
          <w:color w:val="666666"/>
          <w:lang w:eastAsia="en-GB"/>
        </w:rPr>
        <w:br/>
      </w:r>
      <w:r w:rsidRPr="002709C4">
        <w:rPr>
          <w:rFonts w:ascii="Arial" w:eastAsia="Times New Roman" w:hAnsi="Arial" w:cs="Arial"/>
          <w:color w:val="666666"/>
          <w:lang w:eastAsia="en-GB"/>
        </w:rPr>
        <w:t xml:space="preserve">The gaseous </w:t>
      </w:r>
      <w:proofErr w:type="spellStart"/>
      <w:r w:rsidRPr="002709C4">
        <w:rPr>
          <w:rFonts w:ascii="Arial" w:eastAsia="Times New Roman" w:hAnsi="Arial" w:cs="Arial"/>
          <w:color w:val="666666"/>
          <w:lang w:eastAsia="en-GB"/>
        </w:rPr>
        <w:t>subplane</w:t>
      </w:r>
      <w:proofErr w:type="spellEnd"/>
      <w:r w:rsidRPr="002709C4">
        <w:rPr>
          <w:rFonts w:ascii="Arial" w:eastAsia="Times New Roman" w:hAnsi="Arial" w:cs="Arial"/>
          <w:color w:val="666666"/>
          <w:lang w:eastAsia="en-GB"/>
        </w:rPr>
        <w:t xml:space="preserve"> (mental capacity, qualities), though technically part of the dense physical of the Logos or man, acts as a kind of mediator between the two - the cosmic and physical ethers, monad and spiritual triad and personality.</w:t>
      </w:r>
      <w:r w:rsidR="002709C4" w:rsidRPr="002709C4">
        <w:rPr>
          <w:rFonts w:ascii="Arial" w:eastAsia="Times New Roman" w:hAnsi="Arial" w:cs="Arial"/>
          <w:color w:val="666666"/>
          <w:lang w:eastAsia="en-GB"/>
        </w:rPr>
        <w:t xml:space="preserve"> </w:t>
      </w:r>
      <w:r w:rsidR="002709C4" w:rsidRPr="002709C4">
        <w:rPr>
          <w:rFonts w:ascii="Arial" w:eastAsia="Times New Roman" w:hAnsi="Arial" w:cs="Arial"/>
          <w:color w:val="666666"/>
          <w:lang w:eastAsia="en-GB"/>
        </w:rPr>
        <w:br/>
      </w:r>
      <w:r w:rsidR="002709C4" w:rsidRPr="002709C4">
        <w:rPr>
          <w:rFonts w:ascii="Arial" w:eastAsia="Times New Roman" w:hAnsi="Arial" w:cs="Arial"/>
          <w:color w:val="666666"/>
          <w:lang w:eastAsia="en-GB"/>
        </w:rPr>
        <w:br/>
      </w:r>
      <w:r w:rsidRPr="002709C4">
        <w:rPr>
          <w:rFonts w:ascii="Arial" w:eastAsia="Times New Roman" w:hAnsi="Arial" w:cs="Arial"/>
          <w:color w:val="666666"/>
          <w:lang w:eastAsia="en-GB"/>
        </w:rPr>
        <w:t xml:space="preserve">A five-pointed star can be interpreted as symbolizing the four ethers and the gaseous </w:t>
      </w:r>
      <w:proofErr w:type="spellStart"/>
      <w:r w:rsidRPr="002709C4">
        <w:rPr>
          <w:rFonts w:ascii="Arial" w:eastAsia="Times New Roman" w:hAnsi="Arial" w:cs="Arial"/>
          <w:color w:val="666666"/>
          <w:lang w:eastAsia="en-GB"/>
        </w:rPr>
        <w:t>subplane</w:t>
      </w:r>
      <w:proofErr w:type="spellEnd"/>
      <w:r w:rsidRPr="002709C4">
        <w:rPr>
          <w:rFonts w:ascii="Arial" w:eastAsia="Times New Roman" w:hAnsi="Arial" w:cs="Arial"/>
          <w:color w:val="666666"/>
          <w:lang w:eastAsia="en-GB"/>
        </w:rPr>
        <w:t xml:space="preserve">. This star could be considered inverted, thus revealing the manner in which vitality reaches the denser levels—via the gaseous </w:t>
      </w:r>
      <w:proofErr w:type="spellStart"/>
      <w:r w:rsidRPr="002709C4">
        <w:rPr>
          <w:rFonts w:ascii="Arial" w:eastAsia="Times New Roman" w:hAnsi="Arial" w:cs="Arial"/>
          <w:color w:val="666666"/>
          <w:lang w:eastAsia="en-GB"/>
        </w:rPr>
        <w:t>subplane</w:t>
      </w:r>
      <w:proofErr w:type="spellEnd"/>
      <w:r w:rsidRPr="002709C4">
        <w:rPr>
          <w:rFonts w:ascii="Arial" w:eastAsia="Times New Roman" w:hAnsi="Arial" w:cs="Arial"/>
          <w:color w:val="666666"/>
          <w:lang w:eastAsia="en-GB"/>
        </w:rPr>
        <w:t xml:space="preserve">. </w:t>
      </w:r>
      <w:r w:rsidRPr="002709C4">
        <w:rPr>
          <w:rFonts w:ascii="Arial" w:eastAsia="Times New Roman" w:hAnsi="Arial" w:cs="Arial"/>
          <w:color w:val="666666"/>
          <w:lang w:eastAsia="en-GB"/>
        </w:rPr>
        <w:br/>
      </w:r>
      <w:r w:rsidR="002709C4" w:rsidRPr="002709C4">
        <w:rPr>
          <w:rFonts w:ascii="Arial" w:eastAsia="Times New Roman" w:hAnsi="Arial" w:cs="Arial"/>
          <w:color w:val="666666"/>
          <w:lang w:eastAsia="en-GB"/>
        </w:rPr>
        <w:br/>
      </w:r>
      <w:proofErr w:type="spellStart"/>
      <w:r w:rsidRPr="002709C4">
        <w:rPr>
          <w:rFonts w:ascii="Arial" w:eastAsia="Times New Roman" w:hAnsi="Arial" w:cs="Arial"/>
          <w:color w:val="666666"/>
          <w:lang w:eastAsia="en-GB"/>
        </w:rPr>
        <w:t>Manas</w:t>
      </w:r>
      <w:proofErr w:type="spellEnd"/>
      <w:r w:rsidRPr="002709C4">
        <w:rPr>
          <w:rFonts w:ascii="Arial" w:eastAsia="Times New Roman" w:hAnsi="Arial" w:cs="Arial"/>
          <w:color w:val="666666"/>
          <w:lang w:eastAsia="en-GB"/>
        </w:rPr>
        <w:t>, in general, is a soul function, which connects two extremes.</w:t>
      </w:r>
      <w:r w:rsidR="002709C4" w:rsidRPr="002709C4">
        <w:rPr>
          <w:rFonts w:ascii="Arial" w:eastAsia="Times New Roman" w:hAnsi="Arial" w:cs="Arial"/>
          <w:color w:val="666666"/>
          <w:lang w:eastAsia="en-GB"/>
        </w:rPr>
        <w:t xml:space="preserve"> </w:t>
      </w:r>
      <w:r w:rsidR="002709C4" w:rsidRPr="002709C4">
        <w:rPr>
          <w:rFonts w:ascii="Arial" w:eastAsia="Times New Roman" w:hAnsi="Arial" w:cs="Arial"/>
          <w:color w:val="666666"/>
          <w:lang w:eastAsia="en-GB"/>
        </w:rPr>
        <w:br/>
      </w:r>
      <w:r w:rsidR="002709C4" w:rsidRPr="002709C4">
        <w:rPr>
          <w:rFonts w:ascii="Arial" w:eastAsia="Times New Roman" w:hAnsi="Arial" w:cs="Arial"/>
          <w:color w:val="666666"/>
          <w:lang w:eastAsia="en-GB"/>
        </w:rPr>
        <w:br/>
      </w:r>
      <w:r w:rsidRPr="002709C4">
        <w:rPr>
          <w:rFonts w:ascii="Arial" w:eastAsia="Times New Roman" w:hAnsi="Arial" w:cs="Arial"/>
          <w:color w:val="666666"/>
          <w:lang w:eastAsia="en-GB"/>
        </w:rPr>
        <w:t xml:space="preserve">Active heat, in this definition, is correlated to the number </w:t>
      </w:r>
      <w:r w:rsidRPr="002709C4">
        <w:rPr>
          <w:rFonts w:ascii="Arial" w:eastAsia="Times New Roman" w:hAnsi="Arial" w:cs="Arial"/>
          <w:i/>
          <w:iCs/>
          <w:color w:val="666666"/>
          <w:lang w:eastAsia="en-GB"/>
        </w:rPr>
        <w:t>five,</w:t>
      </w:r>
      <w:r w:rsidR="002709C4">
        <w:rPr>
          <w:rFonts w:ascii="Arial" w:eastAsia="Times New Roman" w:hAnsi="Arial" w:cs="Arial"/>
          <w:i/>
          <w:iCs/>
          <w:color w:val="666666"/>
          <w:lang w:eastAsia="en-GB"/>
        </w:rPr>
        <w:t xml:space="preserve"> </w:t>
      </w:r>
      <w:r w:rsidRPr="002709C4">
        <w:rPr>
          <w:rFonts w:ascii="Arial" w:eastAsia="Times New Roman" w:hAnsi="Arial" w:cs="Arial"/>
          <w:color w:val="666666"/>
          <w:lang w:eastAsia="en-GB"/>
        </w:rPr>
        <w:t>for it includes the energy of the four ethers and their immediate vehicle of expression—the gaseous state. Basic fire relate to number three and the expression of these four ethers in the three worlds of matter.</w:t>
      </w:r>
      <w:r w:rsidR="002709C4" w:rsidRPr="002709C4">
        <w:rPr>
          <w:rFonts w:ascii="Arial" w:eastAsia="Times New Roman" w:hAnsi="Arial" w:cs="Arial"/>
          <w:color w:val="666666"/>
          <w:lang w:eastAsia="en-GB"/>
        </w:rPr>
        <w:t xml:space="preserve"> </w:t>
      </w:r>
      <w:r w:rsidR="002709C4" w:rsidRPr="002709C4">
        <w:rPr>
          <w:rFonts w:ascii="Arial" w:eastAsia="Times New Roman" w:hAnsi="Arial" w:cs="Arial"/>
          <w:color w:val="666666"/>
          <w:lang w:eastAsia="en-GB"/>
        </w:rPr>
        <w:br/>
        <w:t xml:space="preserve"> </w:t>
      </w:r>
      <w:r w:rsidR="002709C4" w:rsidRPr="002709C4">
        <w:rPr>
          <w:rFonts w:ascii="Arial" w:eastAsia="Times New Roman" w:hAnsi="Arial" w:cs="Arial"/>
          <w:color w:val="666666"/>
          <w:lang w:eastAsia="en-GB"/>
        </w:rPr>
        <w:br/>
        <w:t xml:space="preserve"> </w:t>
      </w:r>
      <w:r w:rsidRPr="002709C4">
        <w:rPr>
          <w:rFonts w:ascii="Arial" w:eastAsia="Times New Roman" w:hAnsi="Arial" w:cs="Arial"/>
          <w:color w:val="666666"/>
          <w:lang w:eastAsia="en-GB"/>
        </w:rPr>
        <w:t>“Internal Vitalising Fire” as a whole has a correspondence to the ray of intelligent activity, as the “basic vibration” of man’s little system that is according to the active chakras, responding to the Active heat..</w:t>
      </w:r>
      <w:r w:rsidRPr="002709C4">
        <w:rPr>
          <w:rFonts w:ascii="Arial" w:eastAsia="Times New Roman" w:hAnsi="Arial" w:cs="Arial"/>
          <w:color w:val="666666"/>
          <w:lang w:eastAsia="en-GB"/>
        </w:rPr>
        <w:br/>
      </w:r>
      <w:r w:rsidRPr="002709C4">
        <w:rPr>
          <w:rFonts w:ascii="Arial" w:eastAsia="Times New Roman" w:hAnsi="Arial" w:cs="Arial"/>
          <w:color w:val="666666"/>
          <w:lang w:eastAsia="en-GB"/>
        </w:rPr>
        <w:br/>
        <w:t xml:space="preserve">So as we respond to the activity of the soul - we not only think - we touch, </w:t>
      </w:r>
      <w:r w:rsidRPr="002709C4">
        <w:rPr>
          <w:rFonts w:ascii="Arial" w:eastAsia="Times New Roman" w:hAnsi="Arial" w:cs="Arial"/>
          <w:i/>
          <w:iCs/>
          <w:color w:val="666666"/>
          <w:lang w:eastAsia="en-GB"/>
        </w:rPr>
        <w:t>intuit</w:t>
      </w:r>
      <w:r w:rsidRPr="002709C4">
        <w:rPr>
          <w:rFonts w:ascii="Arial" w:eastAsia="Times New Roman" w:hAnsi="Arial" w:cs="Arial"/>
          <w:color w:val="666666"/>
          <w:lang w:eastAsia="en-GB"/>
        </w:rPr>
        <w:t xml:space="preserve"> the Logos. Through intuition we realize ourselves as logoi". </w:t>
      </w:r>
      <w:r w:rsidRPr="002709C4">
        <w:rPr>
          <w:rFonts w:ascii="Arial" w:eastAsia="Times New Roman" w:hAnsi="Arial" w:cs="Arial"/>
          <w:color w:val="666666"/>
          <w:lang w:eastAsia="en-GB"/>
        </w:rPr>
        <w:br/>
      </w:r>
      <w:r w:rsidRPr="002709C4">
        <w:rPr>
          <w:rFonts w:ascii="Arial" w:eastAsia="Times New Roman" w:hAnsi="Arial" w:cs="Arial"/>
          <w:color w:val="666666"/>
          <w:lang w:eastAsia="en-GB"/>
        </w:rPr>
        <w:br/>
        <w:t xml:space="preserve">“No man </w:t>
      </w:r>
      <w:proofErr w:type="spellStart"/>
      <w:r w:rsidRPr="002709C4">
        <w:rPr>
          <w:rFonts w:ascii="Arial" w:eastAsia="Times New Roman" w:hAnsi="Arial" w:cs="Arial"/>
          <w:color w:val="666666"/>
          <w:lang w:eastAsia="en-GB"/>
        </w:rPr>
        <w:t>commeth</w:t>
      </w:r>
      <w:proofErr w:type="spellEnd"/>
      <w:r w:rsidRPr="002709C4">
        <w:rPr>
          <w:rFonts w:ascii="Arial" w:eastAsia="Times New Roman" w:hAnsi="Arial" w:cs="Arial"/>
          <w:color w:val="666666"/>
          <w:lang w:eastAsia="en-GB"/>
        </w:rPr>
        <w:t xml:space="preserve"> to the Father except through me.” In this case the “me” is the Christ Principle (pure reason). Another way of saying this is that no man </w:t>
      </w:r>
      <w:proofErr w:type="spellStart"/>
      <w:r w:rsidRPr="002709C4">
        <w:rPr>
          <w:rFonts w:ascii="Arial" w:eastAsia="Times New Roman" w:hAnsi="Arial" w:cs="Arial"/>
          <w:color w:val="666666"/>
          <w:lang w:eastAsia="en-GB"/>
        </w:rPr>
        <w:t>commeth</w:t>
      </w:r>
      <w:proofErr w:type="spellEnd"/>
      <w:r w:rsidRPr="002709C4">
        <w:rPr>
          <w:rFonts w:ascii="Arial" w:eastAsia="Times New Roman" w:hAnsi="Arial" w:cs="Arial"/>
          <w:color w:val="666666"/>
          <w:lang w:eastAsia="en-GB"/>
        </w:rPr>
        <w:t xml:space="preserve"> unto the Father except through the intuition (Christ Principle, pure reason). It is the intuition that apprehends the Father.</w:t>
      </w:r>
      <w:r w:rsidRPr="002709C4">
        <w:rPr>
          <w:rFonts w:ascii="Arial" w:eastAsia="Times New Roman" w:hAnsi="Arial" w:cs="Arial"/>
          <w:color w:val="666666"/>
          <w:lang w:eastAsia="en-GB"/>
        </w:rPr>
        <w:br/>
      </w:r>
      <w:r w:rsidRPr="002709C4">
        <w:rPr>
          <w:rFonts w:ascii="Arial" w:eastAsia="Times New Roman" w:hAnsi="Arial" w:cs="Arial"/>
          <w:color w:val="666666"/>
          <w:lang w:eastAsia="en-GB"/>
        </w:rPr>
        <w:br/>
        <w:t>The spark of mind is as a ‘solar entity’ anchored within our fields. It is, very plainly, the Solar Logos within us.</w:t>
      </w:r>
      <w:r w:rsidR="002709C4" w:rsidRPr="002709C4">
        <w:rPr>
          <w:rFonts w:ascii="Arial" w:eastAsia="Times New Roman" w:hAnsi="Arial" w:cs="Arial"/>
          <w:color w:val="666666"/>
          <w:lang w:eastAsia="en-GB"/>
        </w:rPr>
        <w:t xml:space="preserve"> </w:t>
      </w:r>
      <w:r w:rsidR="002709C4" w:rsidRPr="002709C4">
        <w:rPr>
          <w:rFonts w:ascii="Arial" w:eastAsia="Times New Roman" w:hAnsi="Arial" w:cs="Arial"/>
          <w:color w:val="666666"/>
          <w:lang w:eastAsia="en-GB"/>
        </w:rPr>
        <w:br/>
      </w:r>
      <w:r w:rsidR="002709C4" w:rsidRPr="002709C4">
        <w:rPr>
          <w:rFonts w:ascii="Arial" w:eastAsia="Times New Roman" w:hAnsi="Arial" w:cs="Arial"/>
          <w:color w:val="666666"/>
          <w:lang w:eastAsia="en-GB"/>
        </w:rPr>
        <w:br/>
      </w:r>
      <w:r w:rsidRPr="002709C4">
        <w:rPr>
          <w:rFonts w:ascii="Arial" w:eastAsia="Times New Roman" w:hAnsi="Arial" w:cs="Arial"/>
          <w:color w:val="666666"/>
          <w:lang w:eastAsia="en-GB"/>
        </w:rPr>
        <w:t xml:space="preserve">The mental unit is lunar and relates to the number four. The mental unit is </w:t>
      </w:r>
      <w:r w:rsidRPr="002709C4">
        <w:rPr>
          <w:rFonts w:ascii="Arial" w:eastAsia="Times New Roman" w:hAnsi="Arial" w:cs="Arial"/>
          <w:i/>
          <w:iCs/>
          <w:color w:val="666666"/>
          <w:lang w:eastAsia="en-GB"/>
        </w:rPr>
        <w:t xml:space="preserve">not </w:t>
      </w:r>
      <w:r w:rsidRPr="002709C4">
        <w:rPr>
          <w:rFonts w:ascii="Arial" w:eastAsia="Times New Roman" w:hAnsi="Arial" w:cs="Arial"/>
          <w:color w:val="666666"/>
          <w:lang w:eastAsia="en-GB"/>
        </w:rPr>
        <w:t>the spark of mind.</w:t>
      </w:r>
      <w:r w:rsidR="002709C4" w:rsidRPr="002709C4">
        <w:rPr>
          <w:rFonts w:ascii="Arial" w:eastAsia="Times New Roman" w:hAnsi="Arial" w:cs="Arial"/>
          <w:color w:val="666666"/>
          <w:lang w:eastAsia="en-GB"/>
        </w:rPr>
        <w:t xml:space="preserve"> </w:t>
      </w:r>
      <w:r w:rsidR="002709C4" w:rsidRPr="002709C4">
        <w:rPr>
          <w:rFonts w:ascii="Arial" w:eastAsia="Times New Roman" w:hAnsi="Arial" w:cs="Arial"/>
          <w:color w:val="666666"/>
          <w:lang w:eastAsia="en-GB"/>
        </w:rPr>
        <w:br/>
      </w:r>
      <w:r w:rsidR="002709C4" w:rsidRPr="002709C4">
        <w:rPr>
          <w:rFonts w:ascii="Arial" w:eastAsia="Times New Roman" w:hAnsi="Arial" w:cs="Arial"/>
          <w:color w:val="666666"/>
          <w:lang w:eastAsia="en-GB"/>
        </w:rPr>
        <w:br/>
      </w:r>
      <w:r w:rsidRPr="002709C4">
        <w:rPr>
          <w:rFonts w:ascii="Arial" w:eastAsia="Times New Roman" w:hAnsi="Arial" w:cs="Arial"/>
          <w:color w:val="666666"/>
          <w:lang w:eastAsia="en-GB"/>
        </w:rPr>
        <w:t xml:space="preserve">The mental unit is an evocation of instinct. Its placement suggests that it is evidence of the arrested development of the mental process. On the Moon-chain it was a steadily rising </w:t>
      </w:r>
      <w:proofErr w:type="spellStart"/>
      <w:r w:rsidRPr="002709C4">
        <w:rPr>
          <w:rFonts w:ascii="Arial" w:eastAsia="Times New Roman" w:hAnsi="Arial" w:cs="Arial"/>
          <w:color w:val="666666"/>
          <w:lang w:eastAsia="en-GB"/>
        </w:rPr>
        <w:t>center</w:t>
      </w:r>
      <w:proofErr w:type="spellEnd"/>
      <w:r w:rsidRPr="002709C4">
        <w:rPr>
          <w:rFonts w:ascii="Arial" w:eastAsia="Times New Roman" w:hAnsi="Arial" w:cs="Arial"/>
          <w:color w:val="666666"/>
          <w:lang w:eastAsia="en-GB"/>
        </w:rPr>
        <w:t xml:space="preserve"> of mentality seeking to approximate the </w:t>
      </w:r>
      <w:proofErr w:type="spellStart"/>
      <w:r w:rsidRPr="002709C4">
        <w:rPr>
          <w:rFonts w:ascii="Arial" w:eastAsia="Times New Roman" w:hAnsi="Arial" w:cs="Arial"/>
          <w:color w:val="666666"/>
          <w:lang w:eastAsia="en-GB"/>
        </w:rPr>
        <w:t>manasic</w:t>
      </w:r>
      <w:proofErr w:type="spellEnd"/>
      <w:r w:rsidRPr="002709C4">
        <w:rPr>
          <w:rFonts w:ascii="Arial" w:eastAsia="Times New Roman" w:hAnsi="Arial" w:cs="Arial"/>
          <w:color w:val="666666"/>
          <w:lang w:eastAsia="en-GB"/>
        </w:rPr>
        <w:t xml:space="preserve"> permanent atom, but this did not occur as the astral body had become corrupted via instincts aspects and disconnected from the soul.</w:t>
      </w:r>
      <w:r w:rsidRPr="002709C4">
        <w:rPr>
          <w:rFonts w:ascii="Arial" w:eastAsia="Times New Roman" w:hAnsi="Arial" w:cs="Arial"/>
          <w:color w:val="666666"/>
          <w:lang w:eastAsia="en-GB"/>
        </w:rPr>
        <w:br/>
      </w:r>
      <w:r w:rsidRPr="002709C4">
        <w:rPr>
          <w:rFonts w:ascii="Arial" w:eastAsia="Times New Roman" w:hAnsi="Arial" w:cs="Arial"/>
          <w:color w:val="666666"/>
          <w:lang w:eastAsia="en-GB"/>
        </w:rPr>
        <w:br/>
        <w:t>Just as the personality is directly related to “physical vehicle” - the soul is to the astral, and the monad to the mental.</w:t>
      </w:r>
      <w:r w:rsidRPr="002709C4">
        <w:rPr>
          <w:rFonts w:ascii="Arial" w:eastAsia="Times New Roman" w:hAnsi="Arial" w:cs="Arial"/>
          <w:color w:val="666666"/>
          <w:lang w:eastAsia="en-GB"/>
        </w:rPr>
        <w:br/>
      </w:r>
      <w:r w:rsidR="002709C4" w:rsidRPr="002709C4">
        <w:rPr>
          <w:rFonts w:ascii="Arial" w:eastAsia="Times New Roman" w:hAnsi="Arial" w:cs="Arial"/>
          <w:color w:val="666666"/>
          <w:lang w:eastAsia="en-GB"/>
        </w:rPr>
        <w:br/>
        <w:t xml:space="preserve"> </w:t>
      </w:r>
      <w:r w:rsidRPr="002709C4">
        <w:rPr>
          <w:rFonts w:ascii="Arial" w:eastAsia="Times New Roman" w:hAnsi="Arial" w:cs="Arial"/>
          <w:color w:val="666666"/>
          <w:lang w:eastAsia="en-GB"/>
        </w:rPr>
        <w:t>“Several major triangles of force were active when individualisation took place . I would touch here briefly upon one triangle: The Sun (second ray - the solar Logos), Jupiter , Sirius(second ray) and Venus (fifth ray) -the soul planet of Earth.</w:t>
      </w:r>
      <w:r w:rsidRPr="002709C4">
        <w:rPr>
          <w:rFonts w:ascii="Arial" w:eastAsia="Times New Roman" w:hAnsi="Arial" w:cs="Arial"/>
          <w:color w:val="666666"/>
          <w:lang w:eastAsia="en-GB"/>
        </w:rPr>
        <w:br/>
      </w:r>
      <w:r w:rsidRPr="002709C4">
        <w:rPr>
          <w:rFonts w:ascii="Arial" w:eastAsia="Times New Roman" w:hAnsi="Arial" w:cs="Arial"/>
          <w:color w:val="666666"/>
          <w:lang w:eastAsia="en-GB"/>
        </w:rPr>
        <w:br/>
        <w:t>So potent was the influence of this triangle that its effect upon the Moon was to denude her of life by drawing out all the “seeds of life,” thus destroying her influence, for it was undesirable where humanity was concerned.” (EA 301)</w:t>
      </w:r>
      <w:r w:rsidRPr="002709C4">
        <w:rPr>
          <w:rFonts w:ascii="Arial" w:eastAsia="Times New Roman" w:hAnsi="Arial" w:cs="Arial"/>
          <w:color w:val="666666"/>
          <w:lang w:eastAsia="en-GB"/>
        </w:rPr>
        <w:br/>
      </w:r>
      <w:r w:rsidR="002709C4" w:rsidRPr="002709C4">
        <w:rPr>
          <w:rFonts w:ascii="Arial" w:eastAsia="Times New Roman" w:hAnsi="Arial" w:cs="Arial"/>
          <w:color w:val="666666"/>
          <w:lang w:eastAsia="en-GB"/>
        </w:rPr>
        <w:br/>
      </w:r>
      <w:r w:rsidRPr="002709C4">
        <w:rPr>
          <w:rFonts w:ascii="Arial" w:eastAsia="Times New Roman" w:hAnsi="Arial" w:cs="Arial"/>
          <w:color w:val="666666"/>
          <w:lang w:eastAsia="en-GB"/>
        </w:rPr>
        <w:t>The soul individualised in men on the Earth chain via the spark of mind in each human unit.</w:t>
      </w:r>
      <w:r w:rsidR="002709C4" w:rsidRPr="002709C4">
        <w:rPr>
          <w:rFonts w:ascii="Arial" w:eastAsia="Times New Roman" w:hAnsi="Arial" w:cs="Arial"/>
          <w:color w:val="666666"/>
          <w:lang w:eastAsia="en-GB"/>
        </w:rPr>
        <w:t xml:space="preserve"> </w:t>
      </w:r>
      <w:r w:rsidR="002709C4" w:rsidRPr="002709C4">
        <w:rPr>
          <w:rFonts w:ascii="Arial" w:eastAsia="Times New Roman" w:hAnsi="Arial" w:cs="Arial"/>
          <w:color w:val="666666"/>
          <w:lang w:eastAsia="en-GB"/>
        </w:rPr>
        <w:br/>
      </w:r>
      <w:r w:rsidR="002709C4" w:rsidRPr="002709C4">
        <w:rPr>
          <w:rFonts w:ascii="Arial" w:eastAsia="Times New Roman" w:hAnsi="Arial" w:cs="Arial"/>
          <w:color w:val="666666"/>
          <w:lang w:eastAsia="en-GB"/>
        </w:rPr>
        <w:br/>
      </w:r>
      <w:r w:rsidRPr="002709C4">
        <w:rPr>
          <w:rFonts w:ascii="Arial" w:eastAsia="Times New Roman" w:hAnsi="Arial" w:cs="Arial"/>
          <w:color w:val="666666"/>
          <w:lang w:eastAsia="en-GB"/>
        </w:rPr>
        <w:t>From the Solar Angel via the spark of mind, beneficent cyclic impulses go forth. When the personality receives them expansion of consciousness occurs. Such Solar Angelic impulses are progressively higher than previous ones--over time.</w:t>
      </w:r>
      <w:r w:rsidR="002709C4" w:rsidRPr="002709C4">
        <w:rPr>
          <w:rFonts w:ascii="Arial" w:eastAsia="Times New Roman" w:hAnsi="Arial" w:cs="Arial"/>
          <w:color w:val="666666"/>
          <w:lang w:eastAsia="en-GB"/>
        </w:rPr>
        <w:t xml:space="preserve"> </w:t>
      </w:r>
      <w:r w:rsidR="002709C4" w:rsidRPr="002709C4">
        <w:rPr>
          <w:rFonts w:ascii="Arial" w:eastAsia="Times New Roman" w:hAnsi="Arial" w:cs="Arial"/>
          <w:color w:val="666666"/>
          <w:lang w:eastAsia="en-GB"/>
        </w:rPr>
        <w:br/>
      </w:r>
      <w:r w:rsidR="002709C4" w:rsidRPr="002709C4">
        <w:rPr>
          <w:rFonts w:ascii="Arial" w:eastAsia="Times New Roman" w:hAnsi="Arial" w:cs="Arial"/>
          <w:color w:val="666666"/>
          <w:lang w:eastAsia="en-GB"/>
        </w:rPr>
        <w:br/>
      </w:r>
      <w:r w:rsidRPr="002709C4">
        <w:rPr>
          <w:rFonts w:ascii="Arial" w:eastAsia="Times New Roman" w:hAnsi="Arial" w:cs="Arial"/>
          <w:color w:val="666666"/>
          <w:lang w:eastAsia="en-GB"/>
        </w:rPr>
        <w:t>The “spark of mind” permits the spirit to link to the “lowest point of contact” - personality. It was im</w:t>
      </w:r>
      <w:r w:rsidR="002709C4">
        <w:rPr>
          <w:rFonts w:ascii="Arial" w:eastAsia="Times New Roman" w:hAnsi="Arial" w:cs="Arial"/>
          <w:color w:val="666666"/>
          <w:lang w:eastAsia="en-GB"/>
        </w:rPr>
        <w:t>p</w:t>
      </w:r>
      <w:r w:rsidRPr="002709C4">
        <w:rPr>
          <w:rFonts w:ascii="Arial" w:eastAsia="Times New Roman" w:hAnsi="Arial" w:cs="Arial"/>
          <w:color w:val="666666"/>
          <w:lang w:eastAsia="en-GB"/>
        </w:rPr>
        <w:t>lanted when the astral and physical vehicles were connected via etheric on the Earth chain</w:t>
      </w:r>
      <w:r w:rsidRPr="002709C4">
        <w:rPr>
          <w:rFonts w:ascii="Arial" w:eastAsia="Times New Roman" w:hAnsi="Arial" w:cs="Arial"/>
          <w:color w:val="666666"/>
          <w:lang w:eastAsia="en-GB"/>
        </w:rPr>
        <w:br/>
      </w:r>
      <w:r w:rsidRPr="002709C4">
        <w:rPr>
          <w:rFonts w:ascii="Arial" w:eastAsia="Times New Roman" w:hAnsi="Arial" w:cs="Arial"/>
          <w:color w:val="666666"/>
          <w:lang w:eastAsia="en-GB"/>
        </w:rPr>
        <w:br/>
        <w:t xml:space="preserve">Our solar Logos, and the Heavenly Men, are polarised on the cosmic astral plane, and the effect of Their life energy as it flows through the systemic "Heart" , via the higher ethers, focused by </w:t>
      </w:r>
      <w:proofErr w:type="spellStart"/>
      <w:r w:rsidRPr="002709C4">
        <w:rPr>
          <w:rFonts w:ascii="Arial" w:eastAsia="Times New Roman" w:hAnsi="Arial" w:cs="Arial"/>
          <w:color w:val="666666"/>
          <w:lang w:eastAsia="en-GB"/>
        </w:rPr>
        <w:t>buddhic</w:t>
      </w:r>
      <w:proofErr w:type="spellEnd"/>
      <w:r w:rsidRPr="002709C4">
        <w:rPr>
          <w:rFonts w:ascii="Arial" w:eastAsia="Times New Roman" w:hAnsi="Arial" w:cs="Arial"/>
          <w:color w:val="666666"/>
          <w:lang w:eastAsia="en-GB"/>
        </w:rPr>
        <w:t xml:space="preserve"> plane.</w:t>
      </w:r>
      <w:r w:rsidRPr="002709C4">
        <w:rPr>
          <w:rFonts w:ascii="Arial" w:eastAsia="Times New Roman" w:hAnsi="Arial" w:cs="Arial"/>
          <w:color w:val="666666"/>
          <w:lang w:eastAsia="en-GB"/>
        </w:rPr>
        <w:br/>
      </w:r>
      <w:r w:rsidRPr="002709C4">
        <w:rPr>
          <w:rFonts w:ascii="Arial" w:eastAsia="Times New Roman" w:hAnsi="Arial" w:cs="Arial"/>
          <w:color w:val="666666"/>
          <w:lang w:eastAsia="en-GB"/>
        </w:rPr>
        <w:br/>
        <w:t>In the Earth scheme, the analogy is hidden in the advent of the Egos in the third round, in the third root race and in the third chain. Individualisation, as we understand it, was not possible until the "third state of pleroma" was reached, either universally where a Heavenly Man is concerned, or relatively in connection with a human unit.</w:t>
      </w:r>
      <w:r w:rsidRPr="002709C4">
        <w:rPr>
          <w:rFonts w:ascii="Arial" w:eastAsia="Times New Roman" w:hAnsi="Arial" w:cs="Arial"/>
          <w:color w:val="666666"/>
          <w:lang w:eastAsia="en-GB"/>
        </w:rPr>
        <w:br/>
      </w:r>
      <w:r w:rsidRPr="002709C4">
        <w:rPr>
          <w:rFonts w:ascii="Arial" w:eastAsia="Times New Roman" w:hAnsi="Arial" w:cs="Arial"/>
          <w:color w:val="666666"/>
          <w:lang w:eastAsia="en-GB"/>
        </w:rPr>
        <w:br/>
        <w:t xml:space="preserve">The fifth mental plane is the foundation of the physical body of the logos and the on its fifth </w:t>
      </w:r>
      <w:proofErr w:type="spellStart"/>
      <w:r w:rsidRPr="002709C4">
        <w:rPr>
          <w:rFonts w:ascii="Arial" w:eastAsia="Times New Roman" w:hAnsi="Arial" w:cs="Arial"/>
          <w:color w:val="666666"/>
          <w:lang w:eastAsia="en-GB"/>
        </w:rPr>
        <w:t>sublane</w:t>
      </w:r>
      <w:proofErr w:type="spellEnd"/>
      <w:r w:rsidRPr="002709C4">
        <w:rPr>
          <w:rFonts w:ascii="Arial" w:eastAsia="Times New Roman" w:hAnsi="Arial" w:cs="Arial"/>
          <w:color w:val="666666"/>
          <w:lang w:eastAsia="en-GB"/>
        </w:rPr>
        <w:t xml:space="preserve"> ( the egoic body, constructed by solar angels) is the place of ascension to spiritual body of man. Because it is linked via the mental body - to physical brain.</w:t>
      </w:r>
      <w:r w:rsidRPr="002709C4">
        <w:rPr>
          <w:rFonts w:ascii="Arial" w:eastAsia="Times New Roman" w:hAnsi="Arial" w:cs="Arial"/>
          <w:color w:val="666666"/>
          <w:lang w:eastAsia="en-GB"/>
        </w:rPr>
        <w:br/>
      </w:r>
      <w:r w:rsidRPr="002709C4">
        <w:rPr>
          <w:rFonts w:ascii="Arial" w:eastAsia="Times New Roman" w:hAnsi="Arial" w:cs="Arial"/>
          <w:color w:val="666666"/>
          <w:lang w:eastAsia="en-GB"/>
        </w:rPr>
        <w:br/>
        <w:t>It must be borne in mind that just as in each round all the preceding stages are rapidly recapitulated, so in the solar system a similar procedure can be seen. When a certain point is reached and the lower three planes are vibrating, or energised, then cosmic incarnation becomes a possibility; the "Heart" occultly awakens, and the "Son of God," the expression of the desire and love of the Logos, is born.</w:t>
      </w:r>
    </w:p>
    <w:p w14:paraId="7234D547" w14:textId="77777777" w:rsidR="00AD1E86" w:rsidRPr="002709C4" w:rsidRDefault="00AD1E86" w:rsidP="00AD1E86">
      <w:pPr>
        <w:spacing w:after="240" w:line="240" w:lineRule="auto"/>
        <w:rPr>
          <w:rFonts w:ascii="Arial" w:eastAsia="Times New Roman" w:hAnsi="Arial" w:cs="Arial"/>
          <w:color w:val="666666"/>
          <w:lang w:eastAsia="en-GB"/>
        </w:rPr>
      </w:pPr>
      <w:r w:rsidRPr="002709C4">
        <w:rPr>
          <w:rFonts w:ascii="Arial" w:eastAsia="Times New Roman" w:hAnsi="Arial" w:cs="Arial"/>
          <w:color w:val="666666"/>
          <w:lang w:eastAsia="en-GB"/>
        </w:rPr>
        <w:t>The cosmic incarnation of certain exalted Beings is consum</w:t>
      </w:r>
      <w:r w:rsidRPr="002709C4">
        <w:rPr>
          <w:rFonts w:ascii="Arial" w:eastAsia="Times New Roman" w:hAnsi="Arial" w:cs="Arial"/>
          <w:color w:val="666666"/>
          <w:lang w:eastAsia="en-GB"/>
        </w:rPr>
        <w:softHyphen/>
        <w:t>mated, and one of the indications of this is the appearance of the egoic groups on mental levels, and the resultant individualisation.</w:t>
      </w:r>
      <w:r w:rsidRPr="002709C4">
        <w:rPr>
          <w:rFonts w:ascii="Arial" w:eastAsia="Times New Roman" w:hAnsi="Arial" w:cs="Arial"/>
          <w:color w:val="666666"/>
          <w:lang w:eastAsia="en-GB"/>
        </w:rPr>
        <w:br/>
      </w:r>
      <w:r w:rsidRPr="002709C4">
        <w:rPr>
          <w:rFonts w:ascii="Arial" w:eastAsia="Times New Roman" w:hAnsi="Arial" w:cs="Arial"/>
          <w:color w:val="666666"/>
          <w:lang w:eastAsia="en-GB"/>
        </w:rPr>
        <w:br/>
        <w:t>fr</w:t>
      </w:r>
      <w:r w:rsidR="002709C4">
        <w:rPr>
          <w:rFonts w:ascii="Arial" w:eastAsia="Times New Roman" w:hAnsi="Arial" w:cs="Arial"/>
          <w:color w:val="666666"/>
          <w:lang w:eastAsia="en-GB"/>
        </w:rPr>
        <w:t>om</w:t>
      </w:r>
      <w:r w:rsidRPr="002709C4">
        <w:rPr>
          <w:rFonts w:ascii="Arial" w:eastAsia="Times New Roman" w:hAnsi="Arial" w:cs="Arial"/>
          <w:color w:val="666666"/>
          <w:lang w:eastAsia="en-GB"/>
        </w:rPr>
        <w:t xml:space="preserve">. M. Robbins webinars on the in depth study of COSMIC Fire, </w:t>
      </w:r>
      <w:proofErr w:type="spellStart"/>
      <w:r w:rsidRPr="002709C4">
        <w:rPr>
          <w:rFonts w:ascii="Arial" w:eastAsia="Times New Roman" w:hAnsi="Arial" w:cs="Arial"/>
          <w:color w:val="666666"/>
          <w:lang w:eastAsia="en-GB"/>
        </w:rPr>
        <w:t>A,Bailey</w:t>
      </w:r>
      <w:proofErr w:type="spellEnd"/>
      <w:r w:rsidRPr="002709C4">
        <w:rPr>
          <w:rFonts w:ascii="Arial" w:eastAsia="Times New Roman" w:hAnsi="Arial" w:cs="Arial"/>
          <w:color w:val="666666"/>
          <w:lang w:eastAsia="en-GB"/>
        </w:rPr>
        <w:t>.</w:t>
      </w:r>
    </w:p>
    <w:sectPr w:rsidR="00AD1E86" w:rsidRPr="00270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86"/>
    <w:rsid w:val="00233BB8"/>
    <w:rsid w:val="002709C4"/>
    <w:rsid w:val="00515EC6"/>
    <w:rsid w:val="00AD1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AAF2"/>
  <w15:docId w15:val="{BAC6E3E7-63EE-4E4C-9EF9-431E6910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p">
    <w:name w:val="_4yxp"/>
    <w:basedOn w:val="DefaultParagraphFont"/>
    <w:rsid w:val="00AD1E86"/>
  </w:style>
  <w:style w:type="character" w:customStyle="1" w:styleId="textexposedshow">
    <w:name w:val="text_exposed_show"/>
    <w:basedOn w:val="DefaultParagraphFont"/>
    <w:rsid w:val="00AD1E86"/>
  </w:style>
  <w:style w:type="character" w:customStyle="1" w:styleId="4yxo">
    <w:name w:val="_4yxo"/>
    <w:basedOn w:val="DefaultParagraphFont"/>
    <w:rsid w:val="00AD1E86"/>
  </w:style>
  <w:style w:type="character" w:customStyle="1" w:styleId="4yxr">
    <w:name w:val="_4yxr"/>
    <w:basedOn w:val="DefaultParagraphFont"/>
    <w:rsid w:val="00AD1E86"/>
  </w:style>
  <w:style w:type="paragraph" w:styleId="z-TopofForm">
    <w:name w:val="HTML Top of Form"/>
    <w:basedOn w:val="Normal"/>
    <w:next w:val="Normal"/>
    <w:link w:val="z-TopofFormChar"/>
    <w:hidden/>
    <w:uiPriority w:val="99"/>
    <w:semiHidden/>
    <w:unhideWhenUsed/>
    <w:rsid w:val="00AD1E8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D1E86"/>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78142">
      <w:bodyDiv w:val="1"/>
      <w:marLeft w:val="0"/>
      <w:marRight w:val="0"/>
      <w:marTop w:val="0"/>
      <w:marBottom w:val="0"/>
      <w:divBdr>
        <w:top w:val="none" w:sz="0" w:space="0" w:color="auto"/>
        <w:left w:val="none" w:sz="0" w:space="0" w:color="auto"/>
        <w:bottom w:val="none" w:sz="0" w:space="0" w:color="auto"/>
        <w:right w:val="none" w:sz="0" w:space="0" w:color="auto"/>
      </w:divBdr>
    </w:div>
    <w:div w:id="1537035673">
      <w:bodyDiv w:val="1"/>
      <w:marLeft w:val="0"/>
      <w:marRight w:val="0"/>
      <w:marTop w:val="0"/>
      <w:marBottom w:val="0"/>
      <w:divBdr>
        <w:top w:val="none" w:sz="0" w:space="0" w:color="auto"/>
        <w:left w:val="none" w:sz="0" w:space="0" w:color="auto"/>
        <w:bottom w:val="none" w:sz="0" w:space="0" w:color="auto"/>
        <w:right w:val="none" w:sz="0" w:space="0" w:color="auto"/>
      </w:divBdr>
      <w:divsChild>
        <w:div w:id="667943929">
          <w:marLeft w:val="0"/>
          <w:marRight w:val="0"/>
          <w:marTop w:val="0"/>
          <w:marBottom w:val="0"/>
          <w:divBdr>
            <w:top w:val="none" w:sz="0" w:space="0" w:color="auto"/>
            <w:left w:val="none" w:sz="0" w:space="0" w:color="auto"/>
            <w:bottom w:val="none" w:sz="0" w:space="0" w:color="auto"/>
            <w:right w:val="none" w:sz="0" w:space="0" w:color="auto"/>
          </w:divBdr>
          <w:divsChild>
            <w:div w:id="1402563716">
              <w:marLeft w:val="0"/>
              <w:marRight w:val="0"/>
              <w:marTop w:val="0"/>
              <w:marBottom w:val="0"/>
              <w:divBdr>
                <w:top w:val="none" w:sz="0" w:space="0" w:color="auto"/>
                <w:left w:val="none" w:sz="0" w:space="0" w:color="auto"/>
                <w:bottom w:val="none" w:sz="0" w:space="0" w:color="auto"/>
                <w:right w:val="none" w:sz="0" w:space="0" w:color="auto"/>
              </w:divBdr>
              <w:divsChild>
                <w:div w:id="483667386">
                  <w:marLeft w:val="0"/>
                  <w:marRight w:val="0"/>
                  <w:marTop w:val="0"/>
                  <w:marBottom w:val="0"/>
                  <w:divBdr>
                    <w:top w:val="none" w:sz="0" w:space="0" w:color="auto"/>
                    <w:left w:val="none" w:sz="0" w:space="0" w:color="auto"/>
                    <w:bottom w:val="none" w:sz="0" w:space="0" w:color="auto"/>
                    <w:right w:val="none" w:sz="0" w:space="0" w:color="auto"/>
                  </w:divBdr>
                  <w:divsChild>
                    <w:div w:id="735905266">
                      <w:marLeft w:val="0"/>
                      <w:marRight w:val="0"/>
                      <w:marTop w:val="0"/>
                      <w:marBottom w:val="0"/>
                      <w:divBdr>
                        <w:top w:val="none" w:sz="0" w:space="0" w:color="auto"/>
                        <w:left w:val="none" w:sz="0" w:space="0" w:color="auto"/>
                        <w:bottom w:val="none" w:sz="0" w:space="0" w:color="auto"/>
                        <w:right w:val="none" w:sz="0" w:space="0" w:color="auto"/>
                      </w:divBdr>
                      <w:divsChild>
                        <w:div w:id="2106267267">
                          <w:marLeft w:val="0"/>
                          <w:marRight w:val="0"/>
                          <w:marTop w:val="0"/>
                          <w:marBottom w:val="0"/>
                          <w:divBdr>
                            <w:top w:val="none" w:sz="0" w:space="0" w:color="auto"/>
                            <w:left w:val="none" w:sz="0" w:space="0" w:color="auto"/>
                            <w:bottom w:val="single" w:sz="4" w:space="7" w:color="E5E5E5"/>
                            <w:right w:val="none" w:sz="0" w:space="0" w:color="auto"/>
                          </w:divBdr>
                          <w:divsChild>
                            <w:div w:id="1749110049">
                              <w:marLeft w:val="0"/>
                              <w:marRight w:val="0"/>
                              <w:marTop w:val="60"/>
                              <w:marBottom w:val="0"/>
                              <w:divBdr>
                                <w:top w:val="none" w:sz="0" w:space="0" w:color="auto"/>
                                <w:left w:val="none" w:sz="0" w:space="0" w:color="auto"/>
                                <w:bottom w:val="none" w:sz="0" w:space="0" w:color="auto"/>
                                <w:right w:val="none" w:sz="0" w:space="0" w:color="auto"/>
                              </w:divBdr>
                              <w:divsChild>
                                <w:div w:id="2067795611">
                                  <w:marLeft w:val="0"/>
                                  <w:marRight w:val="0"/>
                                  <w:marTop w:val="120"/>
                                  <w:marBottom w:val="0"/>
                                  <w:divBdr>
                                    <w:top w:val="none" w:sz="0" w:space="0" w:color="auto"/>
                                    <w:left w:val="single" w:sz="12" w:space="6" w:color="CCCCCC"/>
                                    <w:bottom w:val="none" w:sz="0" w:space="0" w:color="auto"/>
                                    <w:right w:val="none" w:sz="0" w:space="0" w:color="auto"/>
                                  </w:divBdr>
                                  <w:divsChild>
                                    <w:div w:id="1745255759">
                                      <w:marLeft w:val="0"/>
                                      <w:marRight w:val="0"/>
                                      <w:marTop w:val="120"/>
                                      <w:marBottom w:val="0"/>
                                      <w:divBdr>
                                        <w:top w:val="none" w:sz="0" w:space="0" w:color="auto"/>
                                        <w:left w:val="none" w:sz="0" w:space="0" w:color="auto"/>
                                        <w:bottom w:val="none" w:sz="0" w:space="0" w:color="auto"/>
                                        <w:right w:val="none" w:sz="0" w:space="0" w:color="auto"/>
                                      </w:divBdr>
                                      <w:divsChild>
                                        <w:div w:id="776490512">
                                          <w:marLeft w:val="0"/>
                                          <w:marRight w:val="0"/>
                                          <w:marTop w:val="0"/>
                                          <w:marBottom w:val="0"/>
                                          <w:divBdr>
                                            <w:top w:val="none" w:sz="0" w:space="0" w:color="auto"/>
                                            <w:left w:val="none" w:sz="0" w:space="0" w:color="auto"/>
                                            <w:bottom w:val="none" w:sz="0" w:space="0" w:color="auto"/>
                                            <w:right w:val="none" w:sz="0" w:space="0" w:color="auto"/>
                                          </w:divBdr>
                                          <w:divsChild>
                                            <w:div w:id="1081410945">
                                              <w:marLeft w:val="0"/>
                                              <w:marRight w:val="0"/>
                                              <w:marTop w:val="0"/>
                                              <w:marBottom w:val="0"/>
                                              <w:divBdr>
                                                <w:top w:val="none" w:sz="0" w:space="0" w:color="auto"/>
                                                <w:left w:val="none" w:sz="0" w:space="0" w:color="auto"/>
                                                <w:bottom w:val="none" w:sz="0" w:space="0" w:color="auto"/>
                                                <w:right w:val="none" w:sz="0" w:space="0" w:color="auto"/>
                                              </w:divBdr>
                                              <w:divsChild>
                                                <w:div w:id="6924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24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sclar</dc:creator>
  <cp:lastModifiedBy>bla4@cfl.rr.com</cp:lastModifiedBy>
  <cp:revision>4</cp:revision>
  <dcterms:created xsi:type="dcterms:W3CDTF">2019-10-26T13:21:00Z</dcterms:created>
  <dcterms:modified xsi:type="dcterms:W3CDTF">2019-10-26T14:22:00Z</dcterms:modified>
</cp:coreProperties>
</file>