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BCBEE" w14:textId="5081046E" w:rsidR="00F757CB" w:rsidRDefault="00F757CB" w:rsidP="00F757CB">
      <w:pPr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SAME</w:t>
      </w:r>
      <w:r>
        <w:rPr>
          <w:sz w:val="40"/>
          <w:szCs w:val="40"/>
        </w:rPr>
        <w:t xml:space="preserve"> and</w:t>
      </w:r>
    </w:p>
    <w:p w14:paraId="2A7B287A" w14:textId="77777777" w:rsidR="00F757CB" w:rsidRDefault="00F757CB" w:rsidP="00F757CB">
      <w:pPr>
        <w:jc w:val="center"/>
        <w:rPr>
          <w:sz w:val="40"/>
          <w:szCs w:val="40"/>
        </w:rPr>
      </w:pPr>
      <w:r w:rsidRPr="00091DD4">
        <w:rPr>
          <w:sz w:val="40"/>
          <w:szCs w:val="40"/>
        </w:rPr>
        <w:t>Table of Associated Concepts</w:t>
      </w:r>
    </w:p>
    <w:p w14:paraId="51CCA0F1" w14:textId="495BC5DD" w:rsidR="00F757CB" w:rsidRDefault="00F757CB" w:rsidP="00F757CB">
      <w:pPr>
        <w:jc w:val="center"/>
        <w:rPr>
          <w:sz w:val="40"/>
          <w:szCs w:val="40"/>
        </w:rPr>
      </w:pPr>
      <w:r w:rsidRPr="00972176">
        <w:rPr>
          <w:sz w:val="40"/>
          <w:szCs w:val="40"/>
        </w:rPr>
        <w:t xml:space="preserve">SOTI Order </w:t>
      </w:r>
      <w:r>
        <w:rPr>
          <w:sz w:val="40"/>
          <w:szCs w:val="40"/>
        </w:rPr>
        <w:t>5—SAME and RELATED CONCEPTS with HINTS</w:t>
      </w:r>
    </w:p>
    <w:p w14:paraId="3247287A" w14:textId="12827593" w:rsidR="00F757CB" w:rsidRPr="00736D54" w:rsidRDefault="00F757CB" w:rsidP="00F757CB">
      <w:pPr>
        <w:jc w:val="center"/>
      </w:pPr>
      <w:r>
        <w:t>(Same, Sameness, Samify, ‘Samification’</w:t>
      </w:r>
      <w:r w:rsidR="00355AD1">
        <w:t>, Samifying)</w:t>
      </w:r>
    </w:p>
    <w:p w14:paraId="20002020" w14:textId="3F238153" w:rsidR="00695EED" w:rsidRPr="00F757CB" w:rsidRDefault="00F757CB" w:rsidP="00F757C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Order 5 Version </w:t>
      </w:r>
      <w:r w:rsidR="00417CA8">
        <w:rPr>
          <w:sz w:val="40"/>
          <w:szCs w:val="40"/>
        </w:rPr>
        <w:t>5</w:t>
      </w:r>
      <w:bookmarkStart w:id="0" w:name="_GoBack"/>
      <w:bookmarkEnd w:id="0"/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227"/>
        <w:gridCol w:w="2448"/>
        <w:gridCol w:w="2574"/>
        <w:gridCol w:w="3460"/>
        <w:gridCol w:w="2811"/>
      </w:tblGrid>
      <w:tr w:rsidR="00441B32" w14:paraId="3E4B62EB" w14:textId="77777777" w:rsidTr="00F22750">
        <w:tc>
          <w:tcPr>
            <w:tcW w:w="3227" w:type="dxa"/>
          </w:tcPr>
          <w:p w14:paraId="3FDD2E3D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6E0">
              <w:rPr>
                <w:rFonts w:ascii="Verdana" w:hAnsi="Verdana"/>
                <w:sz w:val="20"/>
                <w:szCs w:val="20"/>
              </w:rPr>
              <w:t>Number</w:t>
            </w:r>
          </w:p>
        </w:tc>
        <w:tc>
          <w:tcPr>
            <w:tcW w:w="2448" w:type="dxa"/>
          </w:tcPr>
          <w:p w14:paraId="23439FFF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6E0">
              <w:rPr>
                <w:rFonts w:ascii="Verdana" w:hAnsi="Verdana"/>
                <w:sz w:val="20"/>
                <w:szCs w:val="20"/>
              </w:rPr>
              <w:t>CONCEPT</w:t>
            </w:r>
          </w:p>
        </w:tc>
        <w:tc>
          <w:tcPr>
            <w:tcW w:w="2574" w:type="dxa"/>
          </w:tcPr>
          <w:p w14:paraId="745DB833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E36E0">
              <w:rPr>
                <w:rFonts w:ascii="Verdana" w:hAnsi="Verdana"/>
                <w:sz w:val="20"/>
                <w:szCs w:val="20"/>
              </w:rPr>
              <w:t>ABBREVIATION</w:t>
            </w:r>
          </w:p>
        </w:tc>
        <w:tc>
          <w:tcPr>
            <w:tcW w:w="3460" w:type="dxa"/>
          </w:tcPr>
          <w:p w14:paraId="4A707011" w14:textId="77777777" w:rsidR="00632F49" w:rsidRPr="0017731F" w:rsidRDefault="00632F49" w:rsidP="00632F4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STATEMENT OR QUESTION</w:t>
            </w:r>
          </w:p>
        </w:tc>
        <w:tc>
          <w:tcPr>
            <w:tcW w:w="2811" w:type="dxa"/>
          </w:tcPr>
          <w:p w14:paraId="5688199C" w14:textId="77777777" w:rsidR="00632F49" w:rsidRPr="00EE36E0" w:rsidRDefault="00632F49" w:rsidP="00632F4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E36E0">
              <w:rPr>
                <w:rFonts w:ascii="Verdana" w:hAnsi="Verdana"/>
                <w:sz w:val="16"/>
                <w:szCs w:val="16"/>
              </w:rPr>
              <w:t>EXPLANATION</w:t>
            </w:r>
          </w:p>
        </w:tc>
      </w:tr>
      <w:tr w:rsidR="00441B32" w14:paraId="2AD5A41F" w14:textId="77777777" w:rsidTr="00F22750">
        <w:tc>
          <w:tcPr>
            <w:tcW w:w="3227" w:type="dxa"/>
          </w:tcPr>
          <w:p w14:paraId="6D1EA4C4" w14:textId="25AA8A33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BA3D369" w14:textId="69174E17" w:rsidR="00CF522B" w:rsidRPr="00442CC0" w:rsidRDefault="00122CC6" w:rsidP="00E716DC">
            <w:pPr>
              <w:rPr>
                <w:rFonts w:ascii="Verdana" w:hAnsi="Verdana"/>
                <w:sz w:val="20"/>
                <w:szCs w:val="20"/>
              </w:rPr>
            </w:pPr>
            <w:r w:rsidRPr="00442CC0">
              <w:rPr>
                <w:rFonts w:ascii="Verdana" w:hAnsi="Verdana"/>
                <w:sz w:val="20"/>
                <w:szCs w:val="20"/>
              </w:rPr>
              <w:t>|A∞</w:t>
            </w:r>
            <w:r w:rsidR="00442CC0" w:rsidRPr="00442CC0">
              <w:rPr>
                <w:rFonts w:ascii="Verdana" w:hAnsi="Verdana"/>
                <w:sz w:val="20"/>
                <w:szCs w:val="20"/>
              </w:rPr>
              <w:t>|</w:t>
            </w:r>
          </w:p>
        </w:tc>
        <w:tc>
          <w:tcPr>
            <w:tcW w:w="2574" w:type="dxa"/>
          </w:tcPr>
          <w:p w14:paraId="66F245AC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767D237" w14:textId="38055958" w:rsidR="00A7602F" w:rsidRPr="0017731F" w:rsidRDefault="00122CC6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The sameness of our present Universe with a Universe existing even a googolplexian Universes ago must be sensed</w:t>
            </w:r>
          </w:p>
        </w:tc>
        <w:tc>
          <w:tcPr>
            <w:tcW w:w="2811" w:type="dxa"/>
          </w:tcPr>
          <w:p w14:paraId="64F8760C" w14:textId="77777777" w:rsidR="00CF522B" w:rsidRPr="00EE36E0" w:rsidRDefault="00CF522B" w:rsidP="00E716D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441B32" w14:paraId="791D2306" w14:textId="77777777" w:rsidTr="00F22750">
        <w:tc>
          <w:tcPr>
            <w:tcW w:w="3227" w:type="dxa"/>
          </w:tcPr>
          <w:p w14:paraId="6105F31B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C4C3557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2A71EF9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05C2486" w14:textId="68E16464" w:rsidR="00CF522B" w:rsidRPr="0017731F" w:rsidRDefault="00122CC6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 xml:space="preserve">All T/things in-Universe are the same in Essential Nature and ultimately in </w:t>
            </w:r>
            <w:r w:rsidR="00442CC0" w:rsidRPr="0017731F">
              <w:rPr>
                <w:rFonts w:ascii="Verdana" w:hAnsi="Verdana"/>
                <w:sz w:val="20"/>
                <w:szCs w:val="20"/>
              </w:rPr>
              <w:t>M</w:t>
            </w:r>
            <w:r w:rsidRPr="0017731F">
              <w:rPr>
                <w:rFonts w:ascii="Verdana" w:hAnsi="Verdana"/>
                <w:sz w:val="20"/>
                <w:szCs w:val="20"/>
              </w:rPr>
              <w:t xml:space="preserve">agnitude. ALL THINGS in the SUPRA-UNIVERSAL WORLD are the SAME in NATURE and ULTIMATELY in MAGNITUDE. </w:t>
            </w:r>
          </w:p>
        </w:tc>
        <w:tc>
          <w:tcPr>
            <w:tcW w:w="2811" w:type="dxa"/>
          </w:tcPr>
          <w:p w14:paraId="19F2225E" w14:textId="7E4DE6F9" w:rsidR="00CF522B" w:rsidRPr="001A24CF" w:rsidRDefault="00442CC0" w:rsidP="00E716DC">
            <w:pP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That Magnitude/MAGNITUDE is the |A</w:t>
            </w:r>
            <w:r w:rsidRPr="0074387E">
              <w:rPr>
                <w:rFonts w:ascii="Verdana" w:hAnsi="Verdana"/>
                <w:strike/>
                <w:color w:val="0000CC"/>
                <w:sz w:val="16"/>
                <w:szCs w:val="16"/>
              </w:rPr>
              <w:t>∞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>|</w:t>
            </w:r>
            <w:r w:rsidR="001A24CF">
              <w:rPr>
                <w:rFonts w:ascii="Verdana" w:hAnsi="Verdana"/>
                <w:color w:val="0000CC"/>
                <w:sz w:val="16"/>
                <w:szCs w:val="16"/>
              </w:rPr>
              <w:t xml:space="preserve">, </w:t>
            </w:r>
            <w:r w:rsidR="001A24CF"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absolute infinitesimal.</w:t>
            </w:r>
          </w:p>
        </w:tc>
      </w:tr>
      <w:tr w:rsidR="00441B32" w14:paraId="66A58093" w14:textId="77777777" w:rsidTr="00F22750">
        <w:tc>
          <w:tcPr>
            <w:tcW w:w="3227" w:type="dxa"/>
          </w:tcPr>
          <w:p w14:paraId="6DD583D4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32F5686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A172BEC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5FCBD06" w14:textId="213FBBE8" w:rsidR="00CF522B" w:rsidRPr="0017731F" w:rsidRDefault="00442CC0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 xml:space="preserve">See </w:t>
            </w:r>
            <w:r w:rsidRPr="0017731F">
              <w:rPr>
                <w:rFonts w:ascii="Verdana" w:hAnsi="Verdana"/>
                <w:i/>
                <w:iCs/>
                <w:sz w:val="20"/>
                <w:szCs w:val="20"/>
              </w:rPr>
              <w:t>difference</w:t>
            </w:r>
            <w:r w:rsidRPr="0017731F">
              <w:rPr>
                <w:rFonts w:ascii="Verdana" w:hAnsi="Verdana"/>
                <w:sz w:val="20"/>
                <w:szCs w:val="20"/>
              </w:rPr>
              <w:t xml:space="preserve"> with the mind; see </w:t>
            </w:r>
            <w:r w:rsidRPr="0017731F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17731F">
              <w:rPr>
                <w:rFonts w:ascii="Verdana" w:hAnsi="Verdana"/>
                <w:sz w:val="20"/>
                <w:szCs w:val="20"/>
              </w:rPr>
              <w:t xml:space="preserve"> with the Heart.</w:t>
            </w:r>
          </w:p>
        </w:tc>
        <w:tc>
          <w:tcPr>
            <w:tcW w:w="2811" w:type="dxa"/>
          </w:tcPr>
          <w:p w14:paraId="6BEC632C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E58900F" w14:textId="77777777" w:rsidTr="00F22750">
        <w:tc>
          <w:tcPr>
            <w:tcW w:w="3227" w:type="dxa"/>
          </w:tcPr>
          <w:p w14:paraId="76426F53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DB5C0E1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0B57025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B9C37BE" w14:textId="3881687D" w:rsidR="00CF522B" w:rsidRPr="0017731F" w:rsidRDefault="0010068C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Never relinquish Same while observing D/difference.</w:t>
            </w:r>
          </w:p>
        </w:tc>
        <w:tc>
          <w:tcPr>
            <w:tcW w:w="2811" w:type="dxa"/>
          </w:tcPr>
          <w:p w14:paraId="3313816A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B8E8F11" w14:textId="77777777" w:rsidTr="00F22750">
        <w:tc>
          <w:tcPr>
            <w:tcW w:w="3227" w:type="dxa"/>
          </w:tcPr>
          <w:p w14:paraId="769B4D0A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EE75E50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D19E945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616DD78" w14:textId="77777777" w:rsidR="00CF522B" w:rsidRPr="0017731F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63B49E4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792C546" w14:textId="77777777" w:rsidTr="00F22750">
        <w:tc>
          <w:tcPr>
            <w:tcW w:w="3227" w:type="dxa"/>
          </w:tcPr>
          <w:p w14:paraId="77132D7A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5C4AB44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4EB129D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935F2BE" w14:textId="0C53FFAA" w:rsidR="00CF522B" w:rsidRPr="0017731F" w:rsidRDefault="00874379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See Same in Different. PERIODICALLY, SEE SAME IN DIFFERENT.</w:t>
            </w:r>
          </w:p>
        </w:tc>
        <w:tc>
          <w:tcPr>
            <w:tcW w:w="2811" w:type="dxa"/>
          </w:tcPr>
          <w:p w14:paraId="05AE3779" w14:textId="2F9AE7F9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D1ABC12" w14:textId="77777777" w:rsidTr="00F22750">
        <w:tc>
          <w:tcPr>
            <w:tcW w:w="3227" w:type="dxa"/>
          </w:tcPr>
          <w:p w14:paraId="24A6B745" w14:textId="77777777" w:rsidR="00CF522B" w:rsidRPr="00EE36E0" w:rsidRDefault="00CF522B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AD18552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2F4578E" w14:textId="77777777" w:rsidR="00CF522B" w:rsidRPr="00EE36E0" w:rsidRDefault="00CF522B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2CFC857" w14:textId="64C2014A" w:rsidR="00CF522B" w:rsidRPr="0017731F" w:rsidRDefault="00874379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The ONLY ONE THING-as-Universal Only One Thing is detected in thee Heart.</w:t>
            </w:r>
          </w:p>
        </w:tc>
        <w:tc>
          <w:tcPr>
            <w:tcW w:w="2811" w:type="dxa"/>
          </w:tcPr>
          <w:p w14:paraId="68457EB4" w14:textId="77777777" w:rsidR="00CF522B" w:rsidRPr="0017731F" w:rsidRDefault="00CF522B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3EA3B71" w14:textId="77777777" w:rsidTr="00F22750">
        <w:tc>
          <w:tcPr>
            <w:tcW w:w="3227" w:type="dxa"/>
          </w:tcPr>
          <w:p w14:paraId="1BCA5AEC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D0EC2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A52811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A2E34EE" w14:textId="7F9EF43C" w:rsidR="00EE36E0" w:rsidRPr="0017731F" w:rsidRDefault="0017731F" w:rsidP="00E716DC">
            <w:pPr>
              <w:rPr>
                <w:rFonts w:ascii="Verdana" w:hAnsi="Verdana"/>
                <w:sz w:val="20"/>
                <w:szCs w:val="20"/>
              </w:rPr>
            </w:pPr>
            <w:r w:rsidRPr="0017731F">
              <w:rPr>
                <w:rFonts w:ascii="Verdana" w:hAnsi="Verdana"/>
                <w:sz w:val="20"/>
                <w:szCs w:val="20"/>
              </w:rPr>
              <w:t>See O/others, see Same.</w:t>
            </w:r>
          </w:p>
        </w:tc>
        <w:tc>
          <w:tcPr>
            <w:tcW w:w="2811" w:type="dxa"/>
          </w:tcPr>
          <w:p w14:paraId="69B15A83" w14:textId="41BA71DC" w:rsidR="00EE36E0" w:rsidRPr="0017731F" w:rsidRDefault="0017731F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For the time being, this occurs in-Universe.</w:t>
            </w:r>
          </w:p>
        </w:tc>
      </w:tr>
      <w:tr w:rsidR="00441B32" w14:paraId="155A550A" w14:textId="77777777" w:rsidTr="00F22750">
        <w:tc>
          <w:tcPr>
            <w:tcW w:w="3227" w:type="dxa"/>
          </w:tcPr>
          <w:p w14:paraId="4CEEF49D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62AFDD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A58A33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579DF06" w14:textId="04C0863A" w:rsidR="00EE36E0" w:rsidRPr="00EE36E0" w:rsidRDefault="00B90E36" w:rsidP="00E716DC">
            <w:pPr>
              <w:rPr>
                <w:rFonts w:ascii="Verdana" w:hAnsi="Verdana"/>
                <w:sz w:val="20"/>
                <w:szCs w:val="20"/>
              </w:rPr>
            </w:pPr>
            <w:r w:rsidRPr="00B90E36">
              <w:rPr>
                <w:rFonts w:ascii="Verdana" w:hAnsi="Verdana"/>
                <w:sz w:val="20"/>
                <w:szCs w:val="20"/>
              </w:rPr>
              <w:t xml:space="preserve">Same Always gives in-Universe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B90E36">
              <w:rPr>
                <w:rFonts w:ascii="Verdana" w:hAnsi="Verdana"/>
                <w:sz w:val="20"/>
                <w:szCs w:val="20"/>
              </w:rPr>
              <w:t>ssurance. SAME ALWAYS IS ULTIMATELY REASSURING FOREVER.</w:t>
            </w:r>
          </w:p>
        </w:tc>
        <w:tc>
          <w:tcPr>
            <w:tcW w:w="2811" w:type="dxa"/>
          </w:tcPr>
          <w:p w14:paraId="5F6DE0E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AFF62EF" w14:textId="77777777" w:rsidTr="00F22750">
        <w:tc>
          <w:tcPr>
            <w:tcW w:w="3227" w:type="dxa"/>
          </w:tcPr>
          <w:p w14:paraId="5037BC7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54525C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8C60367" w14:textId="5E6D276D" w:rsidR="00EE36E0" w:rsidRPr="00EE36E0" w:rsidRDefault="004A0A9C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460" w:type="dxa"/>
          </w:tcPr>
          <w:p w14:paraId="6F7D5949" w14:textId="079F5BCF" w:rsidR="00EE36E0" w:rsidRPr="00EE36E0" w:rsidRDefault="006D6679" w:rsidP="00E716DC">
            <w:pPr>
              <w:rPr>
                <w:rFonts w:ascii="Verdana" w:hAnsi="Verdana"/>
                <w:sz w:val="20"/>
                <w:szCs w:val="20"/>
              </w:rPr>
            </w:pPr>
            <w:r w:rsidRPr="006D6679">
              <w:rPr>
                <w:rFonts w:ascii="Verdana" w:hAnsi="Verdana"/>
                <w:sz w:val="20"/>
                <w:szCs w:val="20"/>
              </w:rPr>
              <w:t>Every True-Point is the Same Point. Even untrue  points can be reduced in-Universe to True-Points.</w:t>
            </w:r>
          </w:p>
        </w:tc>
        <w:tc>
          <w:tcPr>
            <w:tcW w:w="2811" w:type="dxa"/>
          </w:tcPr>
          <w:p w14:paraId="36D741A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A66F877" w14:textId="77777777" w:rsidTr="00F22750">
        <w:tc>
          <w:tcPr>
            <w:tcW w:w="3227" w:type="dxa"/>
          </w:tcPr>
          <w:p w14:paraId="47F016A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0A28A0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695AAD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6C90AAC" w14:textId="1C8E574B" w:rsidR="00EE36E0" w:rsidRPr="00EE36E0" w:rsidRDefault="006D6679" w:rsidP="00E716DC">
            <w:pPr>
              <w:rPr>
                <w:rFonts w:ascii="Verdana" w:hAnsi="Verdana"/>
                <w:sz w:val="20"/>
                <w:szCs w:val="20"/>
              </w:rPr>
            </w:pPr>
            <w:r w:rsidRPr="006D6679">
              <w:rPr>
                <w:rFonts w:ascii="Verdana" w:hAnsi="Verdana"/>
                <w:sz w:val="20"/>
                <w:szCs w:val="20"/>
              </w:rPr>
              <w:t>Ever</w:t>
            </w:r>
            <w:r w:rsidR="004A0A9C">
              <w:rPr>
                <w:rFonts w:ascii="Verdana" w:hAnsi="Verdana"/>
                <w:sz w:val="20"/>
                <w:szCs w:val="20"/>
              </w:rPr>
              <w:t xml:space="preserve">y </w:t>
            </w:r>
            <w:r w:rsidRPr="006D6679">
              <w:rPr>
                <w:rFonts w:ascii="Verdana" w:hAnsi="Verdana"/>
                <w:sz w:val="20"/>
                <w:szCs w:val="20"/>
              </w:rPr>
              <w:t xml:space="preserve">THING/Thing/thing is the </w:t>
            </w:r>
            <w:r w:rsidRPr="004A0A9C">
              <w:rPr>
                <w:rFonts w:ascii="Verdana" w:hAnsi="Verdana"/>
                <w:i/>
                <w:iCs/>
                <w:sz w:val="20"/>
                <w:szCs w:val="20"/>
              </w:rPr>
              <w:t>same thing--essentially.</w:t>
            </w:r>
          </w:p>
        </w:tc>
        <w:tc>
          <w:tcPr>
            <w:tcW w:w="2811" w:type="dxa"/>
          </w:tcPr>
          <w:p w14:paraId="29AB444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982574D" w14:textId="77777777" w:rsidTr="00F22750">
        <w:tc>
          <w:tcPr>
            <w:tcW w:w="3227" w:type="dxa"/>
          </w:tcPr>
          <w:p w14:paraId="328BCB3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7FFD98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D48834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1E225D3" w14:textId="5B675745" w:rsidR="00EE36E0" w:rsidRPr="00EE36E0" w:rsidRDefault="004A0A9C" w:rsidP="00E716DC">
            <w:pPr>
              <w:rPr>
                <w:rFonts w:ascii="Verdana" w:hAnsi="Verdana"/>
                <w:sz w:val="20"/>
                <w:szCs w:val="20"/>
              </w:rPr>
            </w:pPr>
            <w:r w:rsidRPr="004A0A9C">
              <w:rPr>
                <w:rFonts w:ascii="Verdana" w:hAnsi="Verdana"/>
                <w:sz w:val="20"/>
                <w:szCs w:val="20"/>
              </w:rPr>
              <w:t>Never lose the sight of Same-as-SAME.</w:t>
            </w:r>
          </w:p>
        </w:tc>
        <w:tc>
          <w:tcPr>
            <w:tcW w:w="2811" w:type="dxa"/>
          </w:tcPr>
          <w:p w14:paraId="2BD1C514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21AFF9F" w14:textId="77777777" w:rsidTr="00F22750">
        <w:tc>
          <w:tcPr>
            <w:tcW w:w="3227" w:type="dxa"/>
          </w:tcPr>
          <w:p w14:paraId="2673EE1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882AAE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7E3F82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FB3B088" w14:textId="0ED42018" w:rsidR="00EE36E0" w:rsidRPr="00EE36E0" w:rsidRDefault="004A0A9C" w:rsidP="00E716DC">
            <w:pPr>
              <w:rPr>
                <w:rFonts w:ascii="Verdana" w:hAnsi="Verdana"/>
                <w:sz w:val="20"/>
                <w:szCs w:val="20"/>
              </w:rPr>
            </w:pPr>
            <w:r w:rsidRPr="004A0A9C">
              <w:rPr>
                <w:rFonts w:ascii="Verdana" w:hAnsi="Verdana"/>
                <w:sz w:val="20"/>
                <w:szCs w:val="20"/>
              </w:rPr>
              <w:t xml:space="preserve">In-Universe, Rejoice in </w:t>
            </w:r>
            <w:r w:rsidRPr="004A0A9C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4A0A9C">
              <w:rPr>
                <w:rFonts w:ascii="Verdana" w:hAnsi="Verdana"/>
                <w:sz w:val="20"/>
                <w:szCs w:val="20"/>
              </w:rPr>
              <w:t>--even in the face of cyclically ineradicable Maha-Maya.</w:t>
            </w:r>
          </w:p>
        </w:tc>
        <w:tc>
          <w:tcPr>
            <w:tcW w:w="2811" w:type="dxa"/>
          </w:tcPr>
          <w:p w14:paraId="0B882C5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4373320" w14:textId="77777777" w:rsidTr="00F22750">
        <w:tc>
          <w:tcPr>
            <w:tcW w:w="3227" w:type="dxa"/>
          </w:tcPr>
          <w:p w14:paraId="62637AA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D65DC4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7C111D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4D67B2F" w14:textId="5FBDA920" w:rsidR="00EE36E0" w:rsidRPr="00081A6D" w:rsidRDefault="00081A6D" w:rsidP="00E716DC">
            <w:pPr>
              <w:rPr>
                <w:rFonts w:ascii="Verdana" w:hAnsi="Verdana"/>
                <w:sz w:val="20"/>
                <w:szCs w:val="20"/>
              </w:rPr>
            </w:pPr>
            <w:r w:rsidRPr="00081A6D">
              <w:rPr>
                <w:rFonts w:ascii="Verdana" w:hAnsi="Verdana"/>
                <w:sz w:val="20"/>
                <w:szCs w:val="20"/>
              </w:rPr>
              <w:t xml:space="preserve">'N', ‘R’ or ‘i’ </w:t>
            </w:r>
            <w:r>
              <w:rPr>
                <w:rFonts w:ascii="Verdana" w:hAnsi="Verdana"/>
                <w:sz w:val="20"/>
                <w:szCs w:val="20"/>
              </w:rPr>
              <w:t>divided by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 'ABSOLUTE INFINITUDE' is always the </w:t>
            </w:r>
            <w:r w:rsidRPr="00081A6D">
              <w:rPr>
                <w:rFonts w:ascii="Verdana" w:hAnsi="Verdana"/>
                <w:i/>
                <w:iCs/>
                <w:sz w:val="20"/>
                <w:szCs w:val="20"/>
              </w:rPr>
              <w:t>same quantity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—the </w:t>
            </w:r>
            <w:r>
              <w:rPr>
                <w:rFonts w:ascii="Verdana" w:hAnsi="Verdana"/>
                <w:sz w:val="20"/>
                <w:szCs w:val="20"/>
              </w:rPr>
              <w:t>absolute infinitesimal, |A</w:t>
            </w:r>
            <w:r w:rsidRPr="00081A6D">
              <w:rPr>
                <w:rFonts w:ascii="Verdana" w:hAnsi="Verdana"/>
                <w:strike/>
                <w:sz w:val="20"/>
                <w:szCs w:val="20"/>
              </w:rPr>
              <w:t>∞</w:t>
            </w:r>
            <w:r>
              <w:rPr>
                <w:rFonts w:ascii="Verdana" w:hAnsi="Verdana"/>
                <w:sz w:val="20"/>
                <w:szCs w:val="20"/>
              </w:rPr>
              <w:t>|.</w:t>
            </w:r>
          </w:p>
        </w:tc>
        <w:tc>
          <w:tcPr>
            <w:tcW w:w="2811" w:type="dxa"/>
          </w:tcPr>
          <w:p w14:paraId="6340B39B" w14:textId="69B68E8B" w:rsidR="00EE36E0" w:rsidRPr="00F811B1" w:rsidRDefault="00F811B1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 w:rsidRPr="00F811B1">
              <w:rPr>
                <w:rFonts w:ascii="Verdana" w:hAnsi="Verdana"/>
                <w:color w:val="0000CC"/>
                <w:sz w:val="16"/>
                <w:szCs w:val="16"/>
              </w:rPr>
              <w:t>R = real numbers, Z = integers, N=natural numbers, Q = rational numbers, P = irrational numbers.</w:t>
            </w:r>
          </w:p>
        </w:tc>
      </w:tr>
      <w:tr w:rsidR="00441B32" w14:paraId="551D6F72" w14:textId="77777777" w:rsidTr="00F22750">
        <w:tc>
          <w:tcPr>
            <w:tcW w:w="3227" w:type="dxa"/>
          </w:tcPr>
          <w:p w14:paraId="57F1CEC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296301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6BF91A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E42E55D" w14:textId="2884EC18" w:rsidR="00EE36E0" w:rsidRPr="00EE36E0" w:rsidRDefault="00081A6D" w:rsidP="00E716DC">
            <w:pPr>
              <w:rPr>
                <w:rFonts w:ascii="Verdana" w:hAnsi="Verdana"/>
                <w:sz w:val="20"/>
                <w:szCs w:val="20"/>
              </w:rPr>
            </w:pPr>
            <w:r w:rsidRPr="00081A6D">
              <w:rPr>
                <w:rFonts w:ascii="Verdana" w:hAnsi="Verdana"/>
                <w:sz w:val="20"/>
                <w:szCs w:val="20"/>
              </w:rPr>
              <w:t>Multiplicity/MULTIPLICITY is meaningless without Sameness/SAMENESS.</w:t>
            </w:r>
          </w:p>
        </w:tc>
        <w:tc>
          <w:tcPr>
            <w:tcW w:w="2811" w:type="dxa"/>
          </w:tcPr>
          <w:p w14:paraId="6766281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BFC9788" w14:textId="77777777" w:rsidTr="00F22750">
        <w:tc>
          <w:tcPr>
            <w:tcW w:w="3227" w:type="dxa"/>
          </w:tcPr>
          <w:p w14:paraId="7E512F87" w14:textId="77777777" w:rsidR="00EB1C8A" w:rsidRPr="00EE36E0" w:rsidRDefault="00EB1C8A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B993F43" w14:textId="77777777" w:rsidR="00EB1C8A" w:rsidRPr="00EE36E0" w:rsidRDefault="00EB1C8A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11CB280" w14:textId="77777777" w:rsidR="00EB1C8A" w:rsidRPr="00EE36E0" w:rsidRDefault="00EB1C8A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4F8A514" w14:textId="77777777" w:rsidR="00EB1C8A" w:rsidRPr="00081A6D" w:rsidRDefault="00EB1C8A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1E1BC2C" w14:textId="77777777" w:rsidR="00EB1C8A" w:rsidRPr="0017731F" w:rsidRDefault="00EB1C8A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64AFE1D" w14:textId="77777777" w:rsidTr="00F22750">
        <w:tc>
          <w:tcPr>
            <w:tcW w:w="3227" w:type="dxa"/>
          </w:tcPr>
          <w:p w14:paraId="2DFC8109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AEF06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EC8A52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2757183" w14:textId="2EEB8E37" w:rsidR="00EE36E0" w:rsidRPr="00EE36E0" w:rsidRDefault="00081A6D" w:rsidP="00E716DC">
            <w:pPr>
              <w:rPr>
                <w:rFonts w:ascii="Verdana" w:hAnsi="Verdana"/>
                <w:sz w:val="20"/>
                <w:szCs w:val="20"/>
              </w:rPr>
            </w:pPr>
            <w:r w:rsidRPr="00081A6D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 only, never </w:t>
            </w:r>
            <w:r w:rsidRPr="00081A6D">
              <w:rPr>
                <w:rFonts w:ascii="Verdana" w:hAnsi="Verdana"/>
                <w:i/>
                <w:iCs/>
                <w:sz w:val="20"/>
                <w:szCs w:val="20"/>
              </w:rPr>
              <w:t>Other</w:t>
            </w:r>
            <w:r w:rsidRPr="00081A6D">
              <w:rPr>
                <w:rFonts w:ascii="Verdana" w:hAnsi="Verdana"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Yet Otherness is not REAL. 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Yet </w:t>
            </w:r>
            <w:r w:rsidRPr="00EB1C8A">
              <w:rPr>
                <w:rFonts w:ascii="Verdana" w:hAnsi="Verdana"/>
                <w:i/>
                <w:iCs/>
                <w:sz w:val="20"/>
                <w:szCs w:val="20"/>
              </w:rPr>
              <w:t>Otherness</w:t>
            </w:r>
            <w:r w:rsidRPr="00081A6D">
              <w:rPr>
                <w:rFonts w:ascii="Verdana" w:hAnsi="Verdana"/>
                <w:sz w:val="20"/>
                <w:szCs w:val="20"/>
              </w:rPr>
              <w:t xml:space="preserve"> is not REAL, unless IT IS THE ESSENTIAL masquerading as </w:t>
            </w:r>
            <w:r w:rsidRPr="00EB1C8A">
              <w:rPr>
                <w:rFonts w:ascii="Verdana" w:hAnsi="Verdana"/>
                <w:i/>
                <w:iCs/>
                <w:sz w:val="20"/>
                <w:szCs w:val="20"/>
              </w:rPr>
              <w:t>other</w:t>
            </w:r>
            <w:r w:rsidRPr="00081A6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6E9070F9" w14:textId="22CD4DB4" w:rsidR="00EE36E0" w:rsidRPr="00EB1C8A" w:rsidRDefault="00EB1C8A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Formless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Otherness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does appear through infusception.</w:t>
            </w:r>
          </w:p>
        </w:tc>
      </w:tr>
      <w:tr w:rsidR="00441B32" w14:paraId="3E925535" w14:textId="77777777" w:rsidTr="00F22750">
        <w:tc>
          <w:tcPr>
            <w:tcW w:w="3227" w:type="dxa"/>
          </w:tcPr>
          <w:p w14:paraId="5C3C2A3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B2C98F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8F5D1F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983CE97" w14:textId="7D0F3F11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 xml:space="preserve">Look everywhere and </w:t>
            </w:r>
            <w:r w:rsidRPr="00C46752">
              <w:rPr>
                <w:rFonts w:ascii="Verdana" w:hAnsi="Verdana"/>
                <w:i/>
                <w:iCs/>
                <w:sz w:val="20"/>
                <w:szCs w:val="20"/>
              </w:rPr>
              <w:t>see Same,</w:t>
            </w:r>
            <w:r w:rsidRPr="00C46752">
              <w:rPr>
                <w:rFonts w:ascii="Verdana" w:hAnsi="Verdana"/>
                <w:sz w:val="20"/>
                <w:szCs w:val="20"/>
              </w:rPr>
              <w:t xml:space="preserve"> which is REALLY SAME</w:t>
            </w:r>
          </w:p>
        </w:tc>
        <w:tc>
          <w:tcPr>
            <w:tcW w:w="2811" w:type="dxa"/>
          </w:tcPr>
          <w:p w14:paraId="709927A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8E6A03D" w14:textId="77777777" w:rsidTr="00F22750">
        <w:tc>
          <w:tcPr>
            <w:tcW w:w="3227" w:type="dxa"/>
          </w:tcPr>
          <w:p w14:paraId="24A915F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5BC4B7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3A810E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19D9E14" w14:textId="2665C910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ISNESS 'Samifies'.</w:t>
            </w:r>
          </w:p>
        </w:tc>
        <w:tc>
          <w:tcPr>
            <w:tcW w:w="2811" w:type="dxa"/>
          </w:tcPr>
          <w:p w14:paraId="16C61A2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CB7B066" w14:textId="77777777" w:rsidTr="00F22750">
        <w:tc>
          <w:tcPr>
            <w:tcW w:w="3227" w:type="dxa"/>
          </w:tcPr>
          <w:p w14:paraId="1EFD5EFD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931C87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5E4F5D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BB82D52" w14:textId="6C0E9775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The infusception of ISNESS reveals 'Samification'.</w:t>
            </w:r>
          </w:p>
        </w:tc>
        <w:tc>
          <w:tcPr>
            <w:tcW w:w="2811" w:type="dxa"/>
          </w:tcPr>
          <w:p w14:paraId="23AF721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9A73B69" w14:textId="77777777" w:rsidTr="00F22750">
        <w:tc>
          <w:tcPr>
            <w:tcW w:w="3227" w:type="dxa"/>
          </w:tcPr>
          <w:p w14:paraId="30A8D77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85E6C4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96C082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0809FE7" w14:textId="58BAA609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ISNESS equals SAMENESS. Isness equals Sameness.</w:t>
            </w:r>
          </w:p>
        </w:tc>
        <w:tc>
          <w:tcPr>
            <w:tcW w:w="2811" w:type="dxa"/>
          </w:tcPr>
          <w:p w14:paraId="6183001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61017BB" w14:textId="77777777" w:rsidTr="00F22750">
        <w:tc>
          <w:tcPr>
            <w:tcW w:w="3227" w:type="dxa"/>
          </w:tcPr>
          <w:p w14:paraId="02A2CA9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A42A75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A1AC66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03AD37B" w14:textId="32199EC7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 xml:space="preserve">We are the same </w:t>
            </w:r>
            <w:r w:rsidRPr="00C46752">
              <w:rPr>
                <w:rFonts w:ascii="Verdana" w:hAnsi="Verdana"/>
                <w:i/>
                <w:iCs/>
                <w:sz w:val="20"/>
                <w:szCs w:val="20"/>
              </w:rPr>
              <w:t xml:space="preserve">in </w:t>
            </w:r>
            <w:r w:rsidRPr="00C46752">
              <w:rPr>
                <w:rFonts w:ascii="Verdana" w:hAnsi="Verdana"/>
                <w:sz w:val="20"/>
                <w:szCs w:val="20"/>
              </w:rPr>
              <w:t>ISNESS. We are the same as ISNESS.</w:t>
            </w:r>
          </w:p>
        </w:tc>
        <w:tc>
          <w:tcPr>
            <w:tcW w:w="2811" w:type="dxa"/>
          </w:tcPr>
          <w:p w14:paraId="4BD0030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44AC316" w14:textId="77777777" w:rsidTr="00F22750">
        <w:tc>
          <w:tcPr>
            <w:tcW w:w="3227" w:type="dxa"/>
          </w:tcPr>
          <w:p w14:paraId="31D4CD6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BD8DB2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95B84B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6FF2065" w14:textId="796D9109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All THINGS/Things/things are absolutely the same in magnitude and duration.</w:t>
            </w:r>
          </w:p>
        </w:tc>
        <w:tc>
          <w:tcPr>
            <w:tcW w:w="2811" w:type="dxa"/>
          </w:tcPr>
          <w:p w14:paraId="248A9A3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ACAAF93" w14:textId="77777777" w:rsidTr="00F22750">
        <w:tc>
          <w:tcPr>
            <w:tcW w:w="3227" w:type="dxa"/>
          </w:tcPr>
          <w:p w14:paraId="254521E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831BE3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75A534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F38A08E" w14:textId="2E113D34" w:rsidR="00EE36E0" w:rsidRPr="00EE36E0" w:rsidRDefault="00C46752" w:rsidP="00E716DC">
            <w:pPr>
              <w:rPr>
                <w:rFonts w:ascii="Verdana" w:hAnsi="Verdana"/>
                <w:sz w:val="20"/>
                <w:szCs w:val="20"/>
              </w:rPr>
            </w:pPr>
            <w:r w:rsidRPr="00C46752">
              <w:rPr>
                <w:rFonts w:ascii="Verdana" w:hAnsi="Verdana"/>
                <w:sz w:val="20"/>
                <w:szCs w:val="20"/>
              </w:rPr>
              <w:t>What can be the sum of an infinitude of ever-lessenings but the same ever-lessening as each of the ever-lessenings summed?</w:t>
            </w:r>
          </w:p>
        </w:tc>
        <w:tc>
          <w:tcPr>
            <w:tcW w:w="2811" w:type="dxa"/>
          </w:tcPr>
          <w:p w14:paraId="7A744D69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FD760FF" w14:textId="77777777" w:rsidTr="00F22750">
        <w:tc>
          <w:tcPr>
            <w:tcW w:w="3227" w:type="dxa"/>
          </w:tcPr>
          <w:p w14:paraId="6BC2C7D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A7A01F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5A924E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4F8E3F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B4F64B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058E415" w14:textId="77777777" w:rsidTr="00F22750">
        <w:tc>
          <w:tcPr>
            <w:tcW w:w="3227" w:type="dxa"/>
          </w:tcPr>
          <w:p w14:paraId="2649ABF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357F93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1010AA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0016CF8" w14:textId="5CFE00D1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 w:rsidRPr="00F811B1">
              <w:rPr>
                <w:rFonts w:ascii="Verdana" w:hAnsi="Verdana"/>
                <w:sz w:val="20"/>
                <w:szCs w:val="20"/>
              </w:rPr>
              <w:t>R = real numbers, Z = integers, N=natural numbers, Q = rational numbers, P = irrational numbers.</w:t>
            </w:r>
          </w:p>
        </w:tc>
        <w:tc>
          <w:tcPr>
            <w:tcW w:w="2811" w:type="dxa"/>
          </w:tcPr>
          <w:p w14:paraId="01BE65E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C25169A" w14:textId="77777777" w:rsidTr="00F22750">
        <w:tc>
          <w:tcPr>
            <w:tcW w:w="3227" w:type="dxa"/>
          </w:tcPr>
          <w:p w14:paraId="22D9581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714BE9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1E0CA6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7C27F1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B92070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0A41C18" w14:textId="77777777" w:rsidTr="00F22750">
        <w:tc>
          <w:tcPr>
            <w:tcW w:w="3227" w:type="dxa"/>
          </w:tcPr>
          <w:p w14:paraId="2926CF6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0EF27E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1DA134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62215CF" w14:textId="795F1E2E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Spiritual Solipsism is ABSOLUTE SAMENESS.</w:t>
            </w:r>
          </w:p>
        </w:tc>
        <w:tc>
          <w:tcPr>
            <w:tcW w:w="2811" w:type="dxa"/>
          </w:tcPr>
          <w:p w14:paraId="04AB749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10F3CAC" w14:textId="77777777" w:rsidTr="00F22750">
        <w:tc>
          <w:tcPr>
            <w:tcW w:w="3227" w:type="dxa"/>
          </w:tcPr>
          <w:p w14:paraId="0BA17AD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CF171C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5A6AE9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683D142" w14:textId="39814776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 w:rsidRPr="00F811B1">
              <w:rPr>
                <w:rFonts w:ascii="Verdana" w:hAnsi="Verdana"/>
                <w:sz w:val="20"/>
                <w:szCs w:val="20"/>
              </w:rPr>
              <w:t>1/</w:t>
            </w:r>
            <w:r w:rsidR="006B4129">
              <w:rPr>
                <w:rFonts w:ascii="Verdana" w:hAnsi="Verdana"/>
                <w:sz w:val="20"/>
                <w:szCs w:val="20"/>
              </w:rPr>
              <w:t>|A</w:t>
            </w:r>
            <w:r w:rsidRPr="00F811B1">
              <w:rPr>
                <w:rFonts w:ascii="Verdana" w:hAnsi="Verdana"/>
                <w:sz w:val="20"/>
                <w:szCs w:val="20"/>
              </w:rPr>
              <w:t>∞</w:t>
            </w:r>
            <w:r w:rsidR="006B4129">
              <w:rPr>
                <w:rFonts w:ascii="Verdana" w:hAnsi="Verdana"/>
                <w:sz w:val="20"/>
                <w:szCs w:val="20"/>
              </w:rPr>
              <w:t>|</w:t>
            </w:r>
            <w:r w:rsidRPr="00F811B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811B1">
              <w:rPr>
                <w:rFonts w:ascii="Arial" w:hAnsi="Arial" w:cs="Arial"/>
                <w:sz w:val="20"/>
                <w:szCs w:val="20"/>
              </w:rPr>
              <w:t>→</w:t>
            </w:r>
            <w:r w:rsidRPr="00F811B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UU</w:t>
            </w:r>
            <w:r w:rsidRPr="00F811B1">
              <w:rPr>
                <w:rFonts w:ascii="Verdana" w:hAnsi="Verdana" w:cs="Verdana"/>
                <w:sz w:val="20"/>
                <w:szCs w:val="20"/>
              </w:rPr>
              <w:t>•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F811B1">
              <w:rPr>
                <w:rFonts w:ascii="Verdana" w:hAnsi="Verdana" w:cs="Verdana"/>
                <w:sz w:val="20"/>
                <w:szCs w:val="20"/>
              </w:rPr>
              <w:t>One over Infinity yields the Ultimate Universal Point. This True Point is not, at first glance, the same as the ULTIMATE SUPRA-UNIVERSAL POINT.</w:t>
            </w:r>
          </w:p>
        </w:tc>
        <w:tc>
          <w:tcPr>
            <w:tcW w:w="2811" w:type="dxa"/>
          </w:tcPr>
          <w:p w14:paraId="49FFAFF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4293E5D" w14:textId="77777777" w:rsidTr="00F22750">
        <w:tc>
          <w:tcPr>
            <w:tcW w:w="3227" w:type="dxa"/>
          </w:tcPr>
          <w:p w14:paraId="6D2DB41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D62274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98A8C1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32E17E4" w14:textId="64D90CB4" w:rsidR="00EE36E0" w:rsidRPr="00EE36E0" w:rsidRDefault="00F811B1" w:rsidP="00E716DC">
            <w:pPr>
              <w:rPr>
                <w:rFonts w:ascii="Verdana" w:hAnsi="Verdana"/>
                <w:sz w:val="20"/>
                <w:szCs w:val="20"/>
              </w:rPr>
            </w:pPr>
            <w:r w:rsidRPr="00F811B1">
              <w:rPr>
                <w:rFonts w:ascii="Verdana" w:hAnsi="Verdana"/>
                <w:sz w:val="20"/>
                <w:szCs w:val="20"/>
              </w:rPr>
              <w:t>Any SUPRA-UNIVERSAL UNITIZED ONE IS REALLY THE ULTIMATE SUPRA-UNIVERSAL TRUE POINT—which IS the UTTER, EVER-LESSENING, SUPRA-UNIVERSAL CONDENSATION OF ABSOLUTE INFINITUDE.</w:t>
            </w:r>
          </w:p>
        </w:tc>
        <w:tc>
          <w:tcPr>
            <w:tcW w:w="2811" w:type="dxa"/>
          </w:tcPr>
          <w:p w14:paraId="3A575A20" w14:textId="0728E44F" w:rsidR="00EE36E0" w:rsidRPr="0017731F" w:rsidRDefault="00F811B1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Pay attention to this.</w:t>
            </w:r>
          </w:p>
        </w:tc>
      </w:tr>
      <w:tr w:rsidR="00441B32" w14:paraId="3B017EDC" w14:textId="77777777" w:rsidTr="00F22750">
        <w:tc>
          <w:tcPr>
            <w:tcW w:w="3227" w:type="dxa"/>
          </w:tcPr>
          <w:p w14:paraId="26316F8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19078A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E71FDC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6229ED3" w14:textId="40E9A943" w:rsidR="00EE36E0" w:rsidRPr="00EE36E0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  <w:r w:rsidRPr="00E83D5C">
              <w:rPr>
                <w:rFonts w:ascii="Verdana" w:hAnsi="Verdana"/>
                <w:sz w:val="20"/>
                <w:szCs w:val="20"/>
              </w:rPr>
              <w:t>SAMENESS HAS BEEN FOREVER.</w:t>
            </w:r>
          </w:p>
        </w:tc>
        <w:tc>
          <w:tcPr>
            <w:tcW w:w="2811" w:type="dxa"/>
          </w:tcPr>
          <w:p w14:paraId="5934006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0F29063" w14:textId="77777777" w:rsidTr="00F22750">
        <w:tc>
          <w:tcPr>
            <w:tcW w:w="3227" w:type="dxa"/>
          </w:tcPr>
          <w:p w14:paraId="67DB7F34" w14:textId="77777777" w:rsidR="00E83D5C" w:rsidRPr="00EE36E0" w:rsidRDefault="00E83D5C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AABDEE1" w14:textId="77777777" w:rsidR="00E83D5C" w:rsidRPr="00EE36E0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E925AA4" w14:textId="77777777" w:rsidR="00E83D5C" w:rsidRPr="00EE36E0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FAC3DEA" w14:textId="0715FDFD" w:rsidR="00E83D5C" w:rsidRPr="00E83D5C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  <w:r w:rsidRPr="00E83D5C">
              <w:rPr>
                <w:rFonts w:ascii="Verdana" w:hAnsi="Verdana"/>
                <w:sz w:val="20"/>
                <w:szCs w:val="20"/>
              </w:rPr>
              <w:t>Absolutely the SAME FOREVER.</w:t>
            </w:r>
          </w:p>
        </w:tc>
        <w:tc>
          <w:tcPr>
            <w:tcW w:w="2811" w:type="dxa"/>
          </w:tcPr>
          <w:p w14:paraId="7DD008E7" w14:textId="77777777" w:rsidR="00E83D5C" w:rsidRPr="0017731F" w:rsidRDefault="00E83D5C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82D0CF7" w14:textId="77777777" w:rsidTr="00F22750">
        <w:tc>
          <w:tcPr>
            <w:tcW w:w="3227" w:type="dxa"/>
          </w:tcPr>
          <w:p w14:paraId="6C9A2DC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1DB0DF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BB3EBD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06B5D9D" w14:textId="65E29CC2" w:rsidR="00EE36E0" w:rsidRPr="00EE36E0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83D5C">
              <w:rPr>
                <w:rFonts w:ascii="Verdana" w:hAnsi="Verdana"/>
                <w:sz w:val="20"/>
                <w:szCs w:val="20"/>
              </w:rPr>
              <w:t xml:space="preserve">"Yet all for aye remains, untouched, immutably the same. GOD </w:t>
            </w:r>
            <w:r w:rsidRPr="00E83D5C">
              <w:rPr>
                <w:rFonts w:ascii="Verdana" w:hAnsi="Verdana"/>
                <w:i/>
                <w:iCs/>
                <w:sz w:val="20"/>
                <w:szCs w:val="20"/>
              </w:rPr>
              <w:t>IS</w:t>
            </w:r>
            <w:r w:rsidRPr="00E83D5C">
              <w:rPr>
                <w:rFonts w:ascii="Verdana" w:hAnsi="Verdana"/>
                <w:sz w:val="20"/>
                <w:szCs w:val="20"/>
              </w:rPr>
              <w:t>."</w:t>
            </w:r>
          </w:p>
        </w:tc>
        <w:tc>
          <w:tcPr>
            <w:tcW w:w="2811" w:type="dxa"/>
          </w:tcPr>
          <w:p w14:paraId="71F3270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048DEAB" w14:textId="77777777" w:rsidTr="00F22750">
        <w:tc>
          <w:tcPr>
            <w:tcW w:w="3227" w:type="dxa"/>
          </w:tcPr>
          <w:p w14:paraId="687B11B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462FDF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4B66CF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57FE17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5F9EEBE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F2CF1D1" w14:textId="77777777" w:rsidTr="00F22750">
        <w:tc>
          <w:tcPr>
            <w:tcW w:w="3227" w:type="dxa"/>
          </w:tcPr>
          <w:p w14:paraId="7589A2C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C366B2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EB9C6A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806EECE" w14:textId="426A62B2" w:rsidR="00EE36E0" w:rsidRPr="00EE36E0" w:rsidRDefault="00E83D5C" w:rsidP="00E716DC">
            <w:pPr>
              <w:rPr>
                <w:rFonts w:ascii="Verdana" w:hAnsi="Verdana"/>
                <w:sz w:val="20"/>
                <w:szCs w:val="20"/>
              </w:rPr>
            </w:pPr>
            <w:r w:rsidRPr="00E83D5C">
              <w:rPr>
                <w:rFonts w:ascii="Verdana" w:hAnsi="Verdana"/>
                <w:sz w:val="20"/>
                <w:szCs w:val="20"/>
              </w:rPr>
              <w:t>Find Sameness in the silence of the Heart.</w:t>
            </w:r>
          </w:p>
        </w:tc>
        <w:tc>
          <w:tcPr>
            <w:tcW w:w="2811" w:type="dxa"/>
          </w:tcPr>
          <w:p w14:paraId="0D040B2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131A871" w14:textId="77777777" w:rsidTr="00F22750">
        <w:tc>
          <w:tcPr>
            <w:tcW w:w="3227" w:type="dxa"/>
          </w:tcPr>
          <w:p w14:paraId="4CCA0E6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E97DDF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32AFDF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35D86E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60C4EA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3B7FD13" w14:textId="77777777" w:rsidTr="00F22750">
        <w:tc>
          <w:tcPr>
            <w:tcW w:w="3227" w:type="dxa"/>
          </w:tcPr>
          <w:p w14:paraId="0CDDB96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11E7CC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9A4FE3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9BA22E1" w14:textId="3726323B" w:rsidR="00EE36E0" w:rsidRPr="00EE36E0" w:rsidRDefault="00C45E90" w:rsidP="00E716DC">
            <w:pPr>
              <w:rPr>
                <w:rFonts w:ascii="Verdana" w:hAnsi="Verdana"/>
                <w:sz w:val="20"/>
                <w:szCs w:val="20"/>
              </w:rPr>
            </w:pPr>
            <w:r w:rsidRPr="00C45E90">
              <w:rPr>
                <w:rFonts w:ascii="Verdana" w:hAnsi="Verdana"/>
                <w:sz w:val="20"/>
                <w:szCs w:val="20"/>
              </w:rPr>
              <w:t>Find Sameness in the silence of the Heart.</w:t>
            </w:r>
          </w:p>
        </w:tc>
        <w:tc>
          <w:tcPr>
            <w:tcW w:w="2811" w:type="dxa"/>
          </w:tcPr>
          <w:p w14:paraId="04D8FEE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47F2FA2" w14:textId="77777777" w:rsidTr="00F22750">
        <w:tc>
          <w:tcPr>
            <w:tcW w:w="3227" w:type="dxa"/>
          </w:tcPr>
          <w:p w14:paraId="543A72B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14F645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DC94E9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ED91A1F" w14:textId="42A37658" w:rsidR="00EE36E0" w:rsidRPr="00EE36E0" w:rsidRDefault="00C45E90" w:rsidP="00E716DC">
            <w:pPr>
              <w:rPr>
                <w:rFonts w:ascii="Verdana" w:hAnsi="Verdana"/>
                <w:sz w:val="20"/>
                <w:szCs w:val="20"/>
              </w:rPr>
            </w:pPr>
            <w:r w:rsidRPr="00C45E90">
              <w:rPr>
                <w:rFonts w:ascii="Verdana" w:hAnsi="Verdana"/>
                <w:sz w:val="20"/>
                <w:szCs w:val="20"/>
              </w:rPr>
              <w:t>As SAMENESS-as-Sameness 8 am not 'MOVING' anywhere.</w:t>
            </w:r>
          </w:p>
        </w:tc>
        <w:tc>
          <w:tcPr>
            <w:tcW w:w="2811" w:type="dxa"/>
          </w:tcPr>
          <w:p w14:paraId="19CC0F99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9188B6D" w14:textId="77777777" w:rsidTr="00F22750">
        <w:tc>
          <w:tcPr>
            <w:tcW w:w="3227" w:type="dxa"/>
          </w:tcPr>
          <w:p w14:paraId="6A2A466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2DC713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DF0AFA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58FCE5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8EAF72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8121174" w14:textId="77777777" w:rsidTr="00F22750">
        <w:tc>
          <w:tcPr>
            <w:tcW w:w="3227" w:type="dxa"/>
          </w:tcPr>
          <w:p w14:paraId="14BA0C2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070FB5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967749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0F107AC" w14:textId="5A2ABC1A" w:rsidR="00EE36E0" w:rsidRPr="00EE36E0" w:rsidRDefault="00394A12" w:rsidP="00E716DC">
            <w:pPr>
              <w:rPr>
                <w:rFonts w:ascii="Verdana" w:hAnsi="Verdana"/>
                <w:sz w:val="20"/>
                <w:szCs w:val="20"/>
              </w:rPr>
            </w:pPr>
            <w:r w:rsidRPr="00394A12">
              <w:rPr>
                <w:rFonts w:ascii="Verdana" w:hAnsi="Verdana"/>
                <w:sz w:val="20"/>
                <w:szCs w:val="20"/>
              </w:rPr>
              <w:t>One must not view the Maha-Maya without being at the same time the SUBSTANCE of Maha-Maya.</w:t>
            </w:r>
          </w:p>
        </w:tc>
        <w:tc>
          <w:tcPr>
            <w:tcW w:w="2811" w:type="dxa"/>
          </w:tcPr>
          <w:p w14:paraId="59C00F26" w14:textId="715FD8CD" w:rsidR="00EE36E0" w:rsidRPr="00394A12" w:rsidRDefault="00394A12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One must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know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that one is the ESSENTIAL SUBSTANCE of MAHA-MAYA-as-Maha-Maya.</w:t>
            </w:r>
          </w:p>
        </w:tc>
      </w:tr>
      <w:tr w:rsidR="00441B32" w14:paraId="7BB88F1F" w14:textId="77777777" w:rsidTr="00F22750">
        <w:tc>
          <w:tcPr>
            <w:tcW w:w="3227" w:type="dxa"/>
          </w:tcPr>
          <w:p w14:paraId="27D2C70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C29D7E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C4D28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71ECB5E" w14:textId="621C6334" w:rsidR="00EE36E0" w:rsidRPr="00EE36E0" w:rsidRDefault="00FC28A0" w:rsidP="00E716DC">
            <w:pPr>
              <w:rPr>
                <w:rFonts w:ascii="Verdana" w:hAnsi="Verdana"/>
                <w:sz w:val="20"/>
                <w:szCs w:val="20"/>
              </w:rPr>
            </w:pPr>
            <w:r w:rsidRPr="00FC28A0">
              <w:rPr>
                <w:rFonts w:ascii="Verdana" w:hAnsi="Verdana"/>
                <w:sz w:val="20"/>
                <w:szCs w:val="20"/>
              </w:rPr>
              <w:t xml:space="preserve">Any apparent point-in-time is always the </w:t>
            </w:r>
            <w:r w:rsidRPr="00FC28A0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FC28A0">
              <w:rPr>
                <w:rFonts w:ascii="Verdana" w:hAnsi="Verdana"/>
                <w:sz w:val="20"/>
                <w:szCs w:val="20"/>
              </w:rPr>
              <w:t xml:space="preserve"> point-in-time.</w:t>
            </w:r>
          </w:p>
        </w:tc>
        <w:tc>
          <w:tcPr>
            <w:tcW w:w="2811" w:type="dxa"/>
          </w:tcPr>
          <w:p w14:paraId="036CB06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5E72B25" w14:textId="77777777" w:rsidTr="00F22750">
        <w:tc>
          <w:tcPr>
            <w:tcW w:w="3227" w:type="dxa"/>
          </w:tcPr>
          <w:p w14:paraId="44D0C0E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7852F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B6B6E2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36D92E1" w14:textId="7698EE11" w:rsidR="00EE36E0" w:rsidRPr="00EE36E0" w:rsidRDefault="000B5003" w:rsidP="00E716DC">
            <w:pPr>
              <w:rPr>
                <w:rFonts w:ascii="Verdana" w:hAnsi="Verdana"/>
                <w:sz w:val="20"/>
                <w:szCs w:val="20"/>
              </w:rPr>
            </w:pPr>
            <w:r w:rsidRPr="000B5003">
              <w:rPr>
                <w:rFonts w:ascii="Verdana" w:hAnsi="Verdana"/>
                <w:sz w:val="20"/>
                <w:szCs w:val="20"/>
              </w:rPr>
              <w:t xml:space="preserve">All specific durations are the </w:t>
            </w:r>
            <w:r w:rsidRPr="000B5003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0B5003">
              <w:rPr>
                <w:rFonts w:ascii="Verdana" w:hAnsi="Verdana"/>
                <w:sz w:val="20"/>
                <w:szCs w:val="20"/>
              </w:rPr>
              <w:t>, namely the 'Ultimate Ever-Lessening'.</w:t>
            </w:r>
          </w:p>
        </w:tc>
        <w:tc>
          <w:tcPr>
            <w:tcW w:w="2811" w:type="dxa"/>
          </w:tcPr>
          <w:p w14:paraId="6DA88AF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2D7FD81" w14:textId="77777777" w:rsidTr="00F22750">
        <w:tc>
          <w:tcPr>
            <w:tcW w:w="3227" w:type="dxa"/>
          </w:tcPr>
          <w:p w14:paraId="5142F74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11574E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F31888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A502E2A" w14:textId="70D20572" w:rsidR="00EE36E0" w:rsidRPr="00EE36E0" w:rsidRDefault="000B5003" w:rsidP="00E716DC">
            <w:pPr>
              <w:rPr>
                <w:rFonts w:ascii="Verdana" w:hAnsi="Verdana"/>
                <w:sz w:val="20"/>
                <w:szCs w:val="20"/>
              </w:rPr>
            </w:pPr>
            <w:r w:rsidRPr="000B5003">
              <w:rPr>
                <w:rFonts w:ascii="Verdana" w:hAnsi="Verdana"/>
                <w:sz w:val="20"/>
                <w:szCs w:val="20"/>
              </w:rPr>
              <w:t xml:space="preserve">The ONTOLOGICAL DISSOLVING of FORM/Form/form into </w:t>
            </w:r>
            <w:r w:rsidRPr="000B5003">
              <w:rPr>
                <w:rFonts w:ascii="Verdana" w:hAnsi="Verdana"/>
                <w:i/>
                <w:iCs/>
                <w:sz w:val="20"/>
                <w:szCs w:val="20"/>
              </w:rPr>
              <w:t>otherness</w:t>
            </w:r>
            <w:r w:rsidRPr="000B5003">
              <w:rPr>
                <w:rFonts w:ascii="Verdana" w:hAnsi="Verdana"/>
                <w:sz w:val="20"/>
                <w:szCs w:val="20"/>
              </w:rPr>
              <w:t xml:space="preserve">, thence, </w:t>
            </w:r>
            <w:r w:rsidRPr="000B5003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0B5003">
              <w:rPr>
                <w:rFonts w:ascii="Verdana" w:hAnsi="Verdana"/>
                <w:sz w:val="20"/>
                <w:szCs w:val="20"/>
              </w:rPr>
              <w:t xml:space="preserve"> is our main task when studying the Curriculum of Being.</w:t>
            </w:r>
          </w:p>
        </w:tc>
        <w:tc>
          <w:tcPr>
            <w:tcW w:w="2811" w:type="dxa"/>
          </w:tcPr>
          <w:p w14:paraId="6107C9D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F460ADD" w14:textId="77777777" w:rsidTr="00F22750">
        <w:tc>
          <w:tcPr>
            <w:tcW w:w="3227" w:type="dxa"/>
          </w:tcPr>
          <w:p w14:paraId="4E20AF6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6F5780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2098E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3B3C4FC" w14:textId="0D5189F9" w:rsidR="00EE36E0" w:rsidRPr="00EE36E0" w:rsidRDefault="008C091A" w:rsidP="00E716DC">
            <w:pPr>
              <w:rPr>
                <w:rFonts w:ascii="Verdana" w:hAnsi="Verdana"/>
                <w:sz w:val="20"/>
                <w:szCs w:val="20"/>
              </w:rPr>
            </w:pPr>
            <w:r w:rsidRPr="008C091A">
              <w:rPr>
                <w:rFonts w:ascii="Verdana" w:hAnsi="Verdana"/>
                <w:sz w:val="20"/>
                <w:szCs w:val="20"/>
              </w:rPr>
              <w:t xml:space="preserve">ALL/All/all is of the </w:t>
            </w:r>
            <w:r w:rsidRPr="008C091A">
              <w:rPr>
                <w:rFonts w:ascii="Verdana" w:hAnsi="Verdana"/>
                <w:i/>
                <w:iCs/>
                <w:sz w:val="20"/>
                <w:szCs w:val="20"/>
              </w:rPr>
              <w:t>SAME ESSENCE.</w:t>
            </w:r>
          </w:p>
        </w:tc>
        <w:tc>
          <w:tcPr>
            <w:tcW w:w="2811" w:type="dxa"/>
          </w:tcPr>
          <w:p w14:paraId="0298E99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89961E0" w14:textId="77777777" w:rsidTr="00F22750">
        <w:tc>
          <w:tcPr>
            <w:tcW w:w="3227" w:type="dxa"/>
          </w:tcPr>
          <w:p w14:paraId="5B95449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87495F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BAAFBE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98EA375" w14:textId="1E29C53A" w:rsidR="00EE36E0" w:rsidRPr="00EE36E0" w:rsidRDefault="00886C6E" w:rsidP="00E716DC">
            <w:pPr>
              <w:rPr>
                <w:rFonts w:ascii="Verdana" w:hAnsi="Verdana"/>
                <w:sz w:val="20"/>
                <w:szCs w:val="20"/>
              </w:rPr>
            </w:pPr>
            <w:r w:rsidRPr="00886C6E">
              <w:rPr>
                <w:rFonts w:ascii="Verdana" w:hAnsi="Verdana"/>
                <w:sz w:val="20"/>
                <w:szCs w:val="20"/>
              </w:rPr>
              <w:t xml:space="preserve">Any </w:t>
            </w:r>
            <w:r w:rsidRPr="00886C6E">
              <w:rPr>
                <w:rFonts w:ascii="Verdana" w:hAnsi="Verdana"/>
                <w:i/>
                <w:iCs/>
                <w:sz w:val="20"/>
                <w:szCs w:val="20"/>
              </w:rPr>
              <w:t>specific, delineated</w:t>
            </w:r>
            <w:r w:rsidRPr="00886C6E">
              <w:rPr>
                <w:rFonts w:ascii="Verdana" w:hAnsi="Verdana"/>
                <w:sz w:val="20"/>
                <w:szCs w:val="20"/>
              </w:rPr>
              <w:t xml:space="preserve"> duration is ultimately dimensionless in terms of Time. Comparison of this specific duration with INFINITE DURATION </w:t>
            </w:r>
            <w:r w:rsidRPr="00886C6E">
              <w:rPr>
                <w:rFonts w:ascii="Verdana" w:hAnsi="Verdana"/>
                <w:i/>
                <w:iCs/>
                <w:sz w:val="20"/>
                <w:szCs w:val="20"/>
              </w:rPr>
              <w:t>confirms this.</w:t>
            </w:r>
          </w:p>
        </w:tc>
        <w:tc>
          <w:tcPr>
            <w:tcW w:w="2811" w:type="dxa"/>
          </w:tcPr>
          <w:p w14:paraId="2021B7E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1EAADD3" w14:textId="77777777" w:rsidTr="00F22750">
        <w:tc>
          <w:tcPr>
            <w:tcW w:w="3227" w:type="dxa"/>
          </w:tcPr>
          <w:p w14:paraId="2E45EC2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B81027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F492DF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575D558" w14:textId="24321648" w:rsidR="00EE36E0" w:rsidRPr="00EE36E0" w:rsidRDefault="00192121" w:rsidP="00E716DC">
            <w:pPr>
              <w:rPr>
                <w:rFonts w:ascii="Verdana" w:hAnsi="Verdana"/>
                <w:sz w:val="20"/>
                <w:szCs w:val="20"/>
              </w:rPr>
            </w:pPr>
            <w:r w:rsidRPr="00192121">
              <w:rPr>
                <w:rFonts w:ascii="Verdana" w:hAnsi="Verdana"/>
                <w:sz w:val="20"/>
                <w:szCs w:val="20"/>
              </w:rPr>
              <w:t xml:space="preserve">All Contents of Universal Consciousness are the same in magnitude and duration-except in SUPRA-UNIVERSAL-ILLUSION-as-Illusion-illusion. They </w:t>
            </w:r>
            <w:r w:rsidRPr="00192121">
              <w:rPr>
                <w:rFonts w:ascii="Verdana" w:hAnsi="Verdana"/>
                <w:i/>
                <w:iCs/>
                <w:sz w:val="20"/>
                <w:szCs w:val="20"/>
              </w:rPr>
              <w:t>have no magnitude or duration.</w:t>
            </w:r>
          </w:p>
        </w:tc>
        <w:tc>
          <w:tcPr>
            <w:tcW w:w="2811" w:type="dxa"/>
          </w:tcPr>
          <w:p w14:paraId="34865EA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F6DD799" w14:textId="77777777" w:rsidTr="00F22750">
        <w:tc>
          <w:tcPr>
            <w:tcW w:w="3227" w:type="dxa"/>
          </w:tcPr>
          <w:p w14:paraId="328163D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8E02D5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B38FEB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49143BF" w14:textId="0C195DC1" w:rsidR="00EE36E0" w:rsidRPr="00EE36E0" w:rsidRDefault="001D5429" w:rsidP="00E716DC">
            <w:pPr>
              <w:rPr>
                <w:rFonts w:ascii="Verdana" w:hAnsi="Verdana"/>
                <w:sz w:val="20"/>
                <w:szCs w:val="20"/>
              </w:rPr>
            </w:pPr>
            <w:r w:rsidRPr="001D5429">
              <w:rPr>
                <w:rFonts w:ascii="Verdana" w:hAnsi="Verdana"/>
                <w:sz w:val="20"/>
                <w:szCs w:val="20"/>
              </w:rPr>
              <w:t>Rejoice in the GREAT SAMENESS!</w:t>
            </w:r>
          </w:p>
        </w:tc>
        <w:tc>
          <w:tcPr>
            <w:tcW w:w="2811" w:type="dxa"/>
          </w:tcPr>
          <w:p w14:paraId="23E0BAE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28C189D" w14:textId="77777777" w:rsidTr="00F22750">
        <w:tc>
          <w:tcPr>
            <w:tcW w:w="3227" w:type="dxa"/>
          </w:tcPr>
          <w:p w14:paraId="022FA51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8DCD48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AD1CD8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DC5C0E0" w14:textId="6855BB6C" w:rsidR="00EE36E0" w:rsidRPr="00EE36E0" w:rsidRDefault="001D5429" w:rsidP="00E716DC">
            <w:pPr>
              <w:rPr>
                <w:rFonts w:ascii="Verdana" w:hAnsi="Verdana"/>
                <w:sz w:val="20"/>
                <w:szCs w:val="20"/>
              </w:rPr>
            </w:pPr>
            <w:r w:rsidRPr="001D5429">
              <w:rPr>
                <w:rFonts w:ascii="Verdana" w:hAnsi="Verdana"/>
                <w:sz w:val="20"/>
                <w:szCs w:val="20"/>
              </w:rPr>
              <w:t>SAME-as-</w:t>
            </w:r>
            <w:r w:rsidRPr="001D5429">
              <w:rPr>
                <w:rFonts w:ascii="Verdana" w:hAnsi="Verdana"/>
                <w:i/>
                <w:iCs/>
                <w:sz w:val="20"/>
                <w:szCs w:val="20"/>
              </w:rPr>
              <w:t>EVER.</w:t>
            </w:r>
          </w:p>
        </w:tc>
        <w:tc>
          <w:tcPr>
            <w:tcW w:w="2811" w:type="dxa"/>
          </w:tcPr>
          <w:p w14:paraId="56854A9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A24F6C9" w14:textId="77777777" w:rsidTr="00F22750">
        <w:tc>
          <w:tcPr>
            <w:tcW w:w="3227" w:type="dxa"/>
          </w:tcPr>
          <w:p w14:paraId="4684390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98BD12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3E38D5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BB17FEC" w14:textId="10422A51" w:rsidR="00EE36E0" w:rsidRPr="00EE36E0" w:rsidRDefault="00C2574B" w:rsidP="00E716DC">
            <w:pPr>
              <w:rPr>
                <w:rFonts w:ascii="Verdana" w:hAnsi="Verdana"/>
                <w:sz w:val="20"/>
                <w:szCs w:val="20"/>
              </w:rPr>
            </w:pPr>
            <w:r w:rsidRPr="00C2574B">
              <w:rPr>
                <w:rFonts w:ascii="Verdana" w:hAnsi="Verdana"/>
                <w:sz w:val="20"/>
                <w:szCs w:val="20"/>
              </w:rPr>
              <w:t>One can specify different quantities by comparing units of time with units of time but never when comparing units of time with ETERNAL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2574B">
              <w:rPr>
                <w:rFonts w:ascii="Verdana" w:hAnsi="Verdana"/>
                <w:sz w:val="20"/>
                <w:szCs w:val="20"/>
              </w:rPr>
              <w:t>DURATION . When a range of differing units of time are compared with each other, the results are always definite and different; when a range of different units of time are compared with ETERNAL DURATION the results are always an indefinite infinitesimalizing leading to the same non-magnitude (indefinite magnitude)--the 'absolute infinitesimal'</w:t>
            </w:r>
            <w:r>
              <w:rPr>
                <w:rFonts w:ascii="Verdana" w:hAnsi="Verdana"/>
                <w:sz w:val="20"/>
                <w:szCs w:val="20"/>
              </w:rPr>
              <w:t>— the |A</w:t>
            </w:r>
            <w:r w:rsidRPr="00C2574B">
              <w:rPr>
                <w:rFonts w:ascii="Cambria Math" w:hAnsi="Cambria Math"/>
                <w:strike/>
                <w:sz w:val="20"/>
                <w:szCs w:val="20"/>
              </w:rPr>
              <w:t>∞</w:t>
            </w:r>
            <w:r>
              <w:rPr>
                <w:rFonts w:ascii="Verdana" w:hAnsi="Verdana"/>
                <w:sz w:val="20"/>
                <w:szCs w:val="20"/>
              </w:rPr>
              <w:t>|</w:t>
            </w:r>
          </w:p>
        </w:tc>
        <w:tc>
          <w:tcPr>
            <w:tcW w:w="2811" w:type="dxa"/>
          </w:tcPr>
          <w:p w14:paraId="5385413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AD29800" w14:textId="77777777" w:rsidTr="00F22750">
        <w:tc>
          <w:tcPr>
            <w:tcW w:w="3227" w:type="dxa"/>
          </w:tcPr>
          <w:p w14:paraId="14A1A87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8C85B3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95FDD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DCB760E" w14:textId="4A41708C" w:rsidR="00EE36E0" w:rsidRPr="00EE36E0" w:rsidRDefault="00F44E35" w:rsidP="00E716DC">
            <w:pPr>
              <w:rPr>
                <w:rFonts w:ascii="Verdana" w:hAnsi="Verdana"/>
                <w:sz w:val="20"/>
                <w:szCs w:val="20"/>
              </w:rPr>
            </w:pPr>
            <w:r w:rsidRPr="00F44E35">
              <w:rPr>
                <w:rFonts w:ascii="Verdana" w:hAnsi="Verdana"/>
                <w:b/>
                <w:bCs/>
                <w:sz w:val="20"/>
                <w:szCs w:val="20"/>
              </w:rPr>
              <w:t>8 as All-Being-Am-All-8 Ever Need (in-Universe); '         ' as ALL-BEING-AM-ALL- '          ' EVER NEED (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in</w:t>
            </w:r>
            <w:r w:rsidRPr="00F44E35">
              <w:rPr>
                <w:rFonts w:ascii="Verdana" w:hAnsi="Verdana"/>
                <w:b/>
                <w:bCs/>
                <w:sz w:val="20"/>
                <w:szCs w:val="20"/>
              </w:rPr>
              <w:t>-the-SUP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R</w:t>
            </w:r>
            <w:r w:rsidRPr="00F44E35">
              <w:rPr>
                <w:rFonts w:ascii="Verdana" w:hAnsi="Verdana"/>
                <w:b/>
                <w:bCs/>
                <w:sz w:val="20"/>
                <w:szCs w:val="20"/>
              </w:rPr>
              <w:t>A-UNIVERSAL-WORLD-of-the ABSOLUTE DEITY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—and the ABSOLUTE INFINITUDE</w:t>
            </w:r>
            <w:r w:rsidRPr="00F44E35">
              <w:rPr>
                <w:rFonts w:ascii="Verdana" w:hAnsi="Verdana"/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2811" w:type="dxa"/>
          </w:tcPr>
          <w:p w14:paraId="117CC65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8759763" w14:textId="77777777" w:rsidTr="00F22750">
        <w:tc>
          <w:tcPr>
            <w:tcW w:w="3227" w:type="dxa"/>
          </w:tcPr>
          <w:p w14:paraId="64D085E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EAD675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D62B44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EAAAD55" w14:textId="5279FC7A" w:rsidR="00EE36E0" w:rsidRPr="00EE36E0" w:rsidRDefault="00F44E35" w:rsidP="00E716DC">
            <w:pPr>
              <w:rPr>
                <w:rFonts w:ascii="Verdana" w:hAnsi="Verdana"/>
                <w:sz w:val="20"/>
                <w:szCs w:val="20"/>
              </w:rPr>
            </w:pPr>
            <w:r w:rsidRPr="00F44E35">
              <w:rPr>
                <w:rFonts w:ascii="Verdana" w:hAnsi="Verdana"/>
                <w:sz w:val="20"/>
                <w:szCs w:val="20"/>
              </w:rPr>
              <w:t>Sameness Is the  Seed of Identification.</w:t>
            </w:r>
          </w:p>
        </w:tc>
        <w:tc>
          <w:tcPr>
            <w:tcW w:w="2811" w:type="dxa"/>
          </w:tcPr>
          <w:p w14:paraId="54C86FC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F23EB22" w14:textId="77777777" w:rsidTr="00F22750">
        <w:tc>
          <w:tcPr>
            <w:tcW w:w="3227" w:type="dxa"/>
          </w:tcPr>
          <w:p w14:paraId="47EACC9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5B6EC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5A5A1A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E37289B" w14:textId="4D4EEC3C" w:rsidR="00EE36E0" w:rsidRPr="00EE36E0" w:rsidRDefault="00A150EE" w:rsidP="00E716DC">
            <w:pPr>
              <w:rPr>
                <w:rFonts w:ascii="Verdana" w:hAnsi="Verdana"/>
                <w:sz w:val="20"/>
                <w:szCs w:val="20"/>
              </w:rPr>
            </w:pPr>
            <w:r w:rsidRPr="00A150EE">
              <w:rPr>
                <w:rFonts w:ascii="Verdana" w:hAnsi="Verdana"/>
                <w:sz w:val="20"/>
                <w:szCs w:val="20"/>
              </w:rPr>
              <w:t xml:space="preserve">You are simultaneously </w:t>
            </w:r>
            <w:r w:rsidRPr="00A150EE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A150EE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A150EE">
              <w:rPr>
                <w:rFonts w:ascii="Verdana" w:hAnsi="Verdana"/>
                <w:i/>
                <w:iCs/>
                <w:sz w:val="20"/>
                <w:szCs w:val="20"/>
              </w:rPr>
              <w:t>unique--in form.</w:t>
            </w:r>
          </w:p>
        </w:tc>
        <w:tc>
          <w:tcPr>
            <w:tcW w:w="2811" w:type="dxa"/>
          </w:tcPr>
          <w:p w14:paraId="051DB13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8A24A50" w14:textId="77777777" w:rsidTr="00F22750">
        <w:tc>
          <w:tcPr>
            <w:tcW w:w="3227" w:type="dxa"/>
          </w:tcPr>
          <w:p w14:paraId="385EA1CC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171EAD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A4A60B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26D31F0" w14:textId="3588A616" w:rsidR="00EE36E0" w:rsidRPr="00EE36E0" w:rsidRDefault="006C0795" w:rsidP="00E716DC">
            <w:pPr>
              <w:rPr>
                <w:rFonts w:ascii="Verdana" w:hAnsi="Verdana"/>
                <w:sz w:val="20"/>
                <w:szCs w:val="20"/>
              </w:rPr>
            </w:pPr>
            <w:r w:rsidRPr="006C0795">
              <w:rPr>
                <w:rFonts w:ascii="Verdana" w:hAnsi="Verdana"/>
                <w:sz w:val="20"/>
                <w:szCs w:val="20"/>
              </w:rPr>
              <w:t>The term "denumerable" means to assign a number; the term "enumerable" means "countable". They are much the same with "denumerable" being more specific, and "enumerable" referring more to countability in a larger context. "Numerable" also means countable.</w:t>
            </w:r>
          </w:p>
        </w:tc>
        <w:tc>
          <w:tcPr>
            <w:tcW w:w="2811" w:type="dxa"/>
          </w:tcPr>
          <w:p w14:paraId="3221756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E77845B" w14:textId="77777777" w:rsidTr="00F22750">
        <w:tc>
          <w:tcPr>
            <w:tcW w:w="3227" w:type="dxa"/>
          </w:tcPr>
          <w:p w14:paraId="60686CEF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127F7E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55DFB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18D4D34" w14:textId="6E4E7EFB" w:rsidR="00EE36E0" w:rsidRPr="00EE36E0" w:rsidRDefault="006C0795" w:rsidP="00E716DC">
            <w:pPr>
              <w:rPr>
                <w:rFonts w:ascii="Verdana" w:hAnsi="Verdana"/>
                <w:sz w:val="20"/>
                <w:szCs w:val="20"/>
              </w:rPr>
            </w:pPr>
            <w:r w:rsidRPr="006C0795">
              <w:rPr>
                <w:rFonts w:ascii="Verdana" w:hAnsi="Verdana"/>
                <w:sz w:val="20"/>
                <w:szCs w:val="20"/>
              </w:rPr>
              <w:t xml:space="preserve">No things are </w:t>
            </w:r>
            <w:r w:rsidRPr="006C0795">
              <w:rPr>
                <w:rFonts w:ascii="Verdana" w:hAnsi="Verdana"/>
                <w:i/>
                <w:iCs/>
                <w:sz w:val="20"/>
                <w:szCs w:val="20"/>
              </w:rPr>
              <w:t>exactly</w:t>
            </w:r>
            <w:r w:rsidRPr="006C0795">
              <w:rPr>
                <w:rFonts w:ascii="Verdana" w:hAnsi="Verdana"/>
                <w:sz w:val="20"/>
                <w:szCs w:val="20"/>
              </w:rPr>
              <w:t xml:space="preserve"> the same as other things; do we realize what </w:t>
            </w:r>
            <w:r w:rsidRPr="006C0795">
              <w:rPr>
                <w:rFonts w:ascii="Verdana" w:hAnsi="Verdana"/>
                <w:i/>
                <w:iCs/>
                <w:sz w:val="20"/>
                <w:szCs w:val="20"/>
              </w:rPr>
              <w:t>infinite variety</w:t>
            </w:r>
            <w:r w:rsidRPr="006C0795">
              <w:rPr>
                <w:rFonts w:ascii="Verdana" w:hAnsi="Verdana"/>
                <w:sz w:val="20"/>
                <w:szCs w:val="20"/>
              </w:rPr>
              <w:t xml:space="preserve"> REALLY </w:t>
            </w:r>
            <w:r w:rsidRPr="006C0795">
              <w:rPr>
                <w:rFonts w:ascii="Verdana" w:hAnsi="Verdana"/>
                <w:i/>
                <w:iCs/>
                <w:sz w:val="20"/>
                <w:szCs w:val="20"/>
              </w:rPr>
              <w:t>means</w:t>
            </w:r>
            <w:r w:rsidRPr="006C0795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811" w:type="dxa"/>
          </w:tcPr>
          <w:p w14:paraId="34D79B8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512587F" w14:textId="77777777" w:rsidTr="00F22750">
        <w:tc>
          <w:tcPr>
            <w:tcW w:w="3227" w:type="dxa"/>
          </w:tcPr>
          <w:p w14:paraId="09063BF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F37B6E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770373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702685C" w14:textId="1637BB07" w:rsidR="00EE36E0" w:rsidRPr="00EE36E0" w:rsidRDefault="00C17F35" w:rsidP="00E716DC">
            <w:pPr>
              <w:rPr>
                <w:rFonts w:ascii="Verdana" w:hAnsi="Verdana"/>
                <w:sz w:val="20"/>
                <w:szCs w:val="20"/>
              </w:rPr>
            </w:pPr>
            <w:r w:rsidRPr="00C17F35">
              <w:rPr>
                <w:rFonts w:ascii="Verdana" w:hAnsi="Verdana"/>
                <w:sz w:val="20"/>
                <w:szCs w:val="20"/>
              </w:rPr>
              <w:t>At an hypothetical 'infinite distance' all things are seen as the same, and  all distinction disappears.</w:t>
            </w:r>
          </w:p>
        </w:tc>
        <w:tc>
          <w:tcPr>
            <w:tcW w:w="2811" w:type="dxa"/>
          </w:tcPr>
          <w:p w14:paraId="526A5A2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3F9D818" w14:textId="77777777" w:rsidTr="00F22750">
        <w:tc>
          <w:tcPr>
            <w:tcW w:w="3227" w:type="dxa"/>
          </w:tcPr>
          <w:p w14:paraId="764EA46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20717A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523601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9297CC9" w14:textId="14B4166B" w:rsidR="00EE36E0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  <w:r w:rsidRPr="00CE5139">
              <w:rPr>
                <w:rFonts w:ascii="Verdana" w:hAnsi="Verdana"/>
                <w:sz w:val="20"/>
                <w:szCs w:val="20"/>
              </w:rPr>
              <w:t xml:space="preserve">Every true </w:t>
            </w:r>
            <w:r>
              <w:rPr>
                <w:rFonts w:ascii="Verdana" w:hAnsi="Verdana"/>
                <w:sz w:val="20"/>
                <w:szCs w:val="20"/>
              </w:rPr>
              <w:t>infusception</w:t>
            </w:r>
            <w:r w:rsidRPr="00CE5139">
              <w:rPr>
                <w:rFonts w:ascii="Verdana" w:hAnsi="Verdana"/>
                <w:sz w:val="20"/>
                <w:szCs w:val="20"/>
              </w:rPr>
              <w:t xml:space="preserve"> is a </w:t>
            </w:r>
            <w:r w:rsidRPr="00CE5139">
              <w:rPr>
                <w:rFonts w:ascii="Verdana" w:hAnsi="Verdana"/>
                <w:i/>
                <w:iCs/>
                <w:sz w:val="20"/>
                <w:szCs w:val="20"/>
              </w:rPr>
              <w:t>samifying</w:t>
            </w:r>
            <w:r w:rsidRPr="00CE513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27A51A9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68747BD" w14:textId="77777777" w:rsidTr="00F22750">
        <w:tc>
          <w:tcPr>
            <w:tcW w:w="3227" w:type="dxa"/>
          </w:tcPr>
          <w:p w14:paraId="38BB5B3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6A7A40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84C5FD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506410E" w14:textId="7D4E9319" w:rsidR="00EE36E0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  <w:r w:rsidRPr="00CE5139">
              <w:rPr>
                <w:rFonts w:ascii="Verdana" w:hAnsi="Verdana"/>
                <w:sz w:val="20"/>
                <w:szCs w:val="20"/>
              </w:rPr>
              <w:t xml:space="preserve">One must withstand the tension of the simultaneity of </w:t>
            </w:r>
            <w:r w:rsidRPr="00CE5139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CE5139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CE5139">
              <w:rPr>
                <w:rFonts w:ascii="Verdana" w:hAnsi="Verdana"/>
                <w:i/>
                <w:iCs/>
                <w:sz w:val="20"/>
                <w:szCs w:val="20"/>
              </w:rPr>
              <w:t>different</w:t>
            </w:r>
            <w:r w:rsidRPr="00CE5139">
              <w:rPr>
                <w:rFonts w:ascii="Verdana" w:hAnsi="Verdana"/>
                <w:sz w:val="20"/>
                <w:szCs w:val="20"/>
              </w:rPr>
              <w:t>. Both apply.</w:t>
            </w:r>
          </w:p>
        </w:tc>
        <w:tc>
          <w:tcPr>
            <w:tcW w:w="2811" w:type="dxa"/>
          </w:tcPr>
          <w:p w14:paraId="6BFA908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6C0638D" w14:textId="77777777" w:rsidTr="00F22750">
        <w:tc>
          <w:tcPr>
            <w:tcW w:w="3227" w:type="dxa"/>
          </w:tcPr>
          <w:p w14:paraId="287ECA8B" w14:textId="77777777" w:rsidR="00CE5139" w:rsidRPr="00EE36E0" w:rsidRDefault="00CE5139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32D11B0" w14:textId="77777777" w:rsidR="00CE5139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30C4297" w14:textId="77777777" w:rsidR="00CE5139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863506E" w14:textId="77777777" w:rsidR="00CE5139" w:rsidRPr="00CE5139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51160ED" w14:textId="77777777" w:rsidR="00CE5139" w:rsidRPr="0017731F" w:rsidRDefault="00CE5139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C8BE551" w14:textId="77777777" w:rsidTr="00F22750">
        <w:tc>
          <w:tcPr>
            <w:tcW w:w="3227" w:type="dxa"/>
          </w:tcPr>
          <w:p w14:paraId="47B32520" w14:textId="77777777" w:rsidR="00CE5139" w:rsidRPr="00EE36E0" w:rsidRDefault="00CE5139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EA429A5" w14:textId="77777777" w:rsidR="00CE5139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ADE83CC" w14:textId="77777777" w:rsidR="00CE5139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572EF52" w14:textId="77777777" w:rsidR="00CE5139" w:rsidRPr="00CE5139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553D7D6" w14:textId="77777777" w:rsidR="00CE5139" w:rsidRPr="0017731F" w:rsidRDefault="00CE5139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A17EF9B" w14:textId="77777777" w:rsidTr="00F22750">
        <w:tc>
          <w:tcPr>
            <w:tcW w:w="3227" w:type="dxa"/>
          </w:tcPr>
          <w:p w14:paraId="5CB20C0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584EF2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7D8110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712DDB0" w14:textId="3BC8A889" w:rsidR="00EE36E0" w:rsidRPr="00EE36E0" w:rsidRDefault="00CE5139" w:rsidP="00E716DC">
            <w:pPr>
              <w:rPr>
                <w:rFonts w:ascii="Verdana" w:hAnsi="Verdana"/>
                <w:sz w:val="20"/>
                <w:szCs w:val="20"/>
              </w:rPr>
            </w:pPr>
            <w:r w:rsidRPr="00CE5139">
              <w:rPr>
                <w:rFonts w:ascii="Verdana" w:hAnsi="Verdana"/>
                <w:sz w:val="20"/>
                <w:szCs w:val="20"/>
              </w:rPr>
              <w:t>SELF-REGISTRATION in the SUPRA-UNIVERSAL WORLD is the same as Self-Perception.</w:t>
            </w:r>
          </w:p>
        </w:tc>
        <w:tc>
          <w:tcPr>
            <w:tcW w:w="2811" w:type="dxa"/>
          </w:tcPr>
          <w:p w14:paraId="39CF8B1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6732F6C" w14:textId="77777777" w:rsidTr="00F22750">
        <w:tc>
          <w:tcPr>
            <w:tcW w:w="3227" w:type="dxa"/>
          </w:tcPr>
          <w:p w14:paraId="6F9D4B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05A8F2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D3200C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2542AE1" w14:textId="31101D92" w:rsidR="00EE36E0" w:rsidRPr="00EE36E0" w:rsidRDefault="00805B75" w:rsidP="00E716DC">
            <w:pPr>
              <w:rPr>
                <w:rFonts w:ascii="Verdana" w:hAnsi="Verdana"/>
                <w:sz w:val="20"/>
                <w:szCs w:val="20"/>
              </w:rPr>
            </w:pPr>
            <w:r w:rsidRPr="00805B75">
              <w:rPr>
                <w:rFonts w:ascii="Verdana" w:hAnsi="Verdana"/>
                <w:sz w:val="20"/>
                <w:szCs w:val="20"/>
              </w:rPr>
              <w:t>A DEIFICALLY CHOSEN EXUDATION from ABSOLUTE INFINITY/ABSOLUTE</w:t>
            </w:r>
            <w:r w:rsidR="00314266">
              <w:rPr>
                <w:rFonts w:ascii="Verdana" w:hAnsi="Verdana"/>
                <w:sz w:val="20"/>
                <w:szCs w:val="20"/>
              </w:rPr>
              <w:t>LY</w:t>
            </w:r>
            <w:r w:rsidRPr="00805B75">
              <w:rPr>
                <w:rFonts w:ascii="Verdana" w:hAnsi="Verdana"/>
                <w:sz w:val="20"/>
                <w:szCs w:val="20"/>
              </w:rPr>
              <w:t xml:space="preserve"> INFINITE by the ABSOLUTE DEITY IS THE SAME as a "RAY OF THE ABSOLUTE", Is the </w:t>
            </w:r>
            <w:r w:rsidRPr="00805B75">
              <w:rPr>
                <w:rFonts w:ascii="Verdana" w:hAnsi="Verdana"/>
                <w:sz w:val="20"/>
                <w:szCs w:val="20"/>
              </w:rPr>
              <w:lastRenderedPageBreak/>
              <w:t xml:space="preserve">Same as a Universal Logos, Is the Same as That which is to Become an Emanative Precipitation of an Algorithmic True Point (of </w:t>
            </w:r>
            <w:r w:rsidR="00314266" w:rsidRPr="00314266">
              <w:rPr>
                <w:rFonts w:ascii="Verdana" w:hAnsi="Verdana"/>
                <w:color w:val="FF0000"/>
                <w:sz w:val="20"/>
                <w:szCs w:val="20"/>
              </w:rPr>
              <w:t>EF</w:t>
            </w:r>
            <w:r w:rsidRPr="00314266">
              <w:rPr>
                <w:rFonts w:ascii="Verdana" w:hAnsi="Verdana"/>
                <w:color w:val="FF0000"/>
                <w:sz w:val="20"/>
                <w:szCs w:val="20"/>
              </w:rPr>
              <w:t>FLUX</w:t>
            </w:r>
            <w:r w:rsidR="00314266" w:rsidRPr="00314266">
              <w:rPr>
                <w:rFonts w:ascii="Verdana" w:hAnsi="Verdana"/>
                <w:color w:val="FF0000"/>
                <w:sz w:val="20"/>
                <w:szCs w:val="20"/>
              </w:rPr>
              <w:t>?</w:t>
            </w:r>
            <w:r w:rsidRPr="00805B75">
              <w:rPr>
                <w:rFonts w:ascii="Verdana" w:hAnsi="Verdana"/>
                <w:sz w:val="20"/>
                <w:szCs w:val="20"/>
              </w:rPr>
              <w:t>) which Receives the PERIODICAL BESTOWAL of the ABSOLUTE DEITY meant to Become a New Universe via the Emanative Process of a Universal Logos.</w:t>
            </w:r>
          </w:p>
        </w:tc>
        <w:tc>
          <w:tcPr>
            <w:tcW w:w="2811" w:type="dxa"/>
          </w:tcPr>
          <w:p w14:paraId="21FDF38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3DD7EC5" w14:textId="77777777" w:rsidTr="00F22750">
        <w:tc>
          <w:tcPr>
            <w:tcW w:w="3227" w:type="dxa"/>
          </w:tcPr>
          <w:p w14:paraId="5937B5F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94BC74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B29AC4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8C277A3" w14:textId="74F1267D" w:rsidR="00EE36E0" w:rsidRPr="00EE36E0" w:rsidRDefault="00314266" w:rsidP="00E716DC">
            <w:pPr>
              <w:rPr>
                <w:rFonts w:ascii="Verdana" w:hAnsi="Verdana"/>
                <w:sz w:val="20"/>
                <w:szCs w:val="20"/>
              </w:rPr>
            </w:pPr>
            <w:r w:rsidRPr="00314266">
              <w:rPr>
                <w:rFonts w:ascii="Verdana" w:hAnsi="Verdana"/>
                <w:sz w:val="20"/>
                <w:szCs w:val="20"/>
              </w:rPr>
              <w:t xml:space="preserve">Make </w:t>
            </w:r>
            <w:r w:rsidRPr="00314266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314266">
              <w:rPr>
                <w:rFonts w:ascii="Verdana" w:hAnsi="Verdana"/>
                <w:sz w:val="20"/>
                <w:szCs w:val="20"/>
              </w:rPr>
              <w:t xml:space="preserve"> of all apparent differences</w:t>
            </w:r>
          </w:p>
        </w:tc>
        <w:tc>
          <w:tcPr>
            <w:tcW w:w="2811" w:type="dxa"/>
          </w:tcPr>
          <w:p w14:paraId="27744DE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7B46508" w14:textId="77777777" w:rsidTr="00F22750">
        <w:tc>
          <w:tcPr>
            <w:tcW w:w="3227" w:type="dxa"/>
          </w:tcPr>
          <w:p w14:paraId="4075805F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6CA985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54468E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C7836A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AD5D0B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ECB1DD9" w14:textId="77777777" w:rsidTr="00F22750">
        <w:tc>
          <w:tcPr>
            <w:tcW w:w="3227" w:type="dxa"/>
          </w:tcPr>
          <w:p w14:paraId="010FEFA0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B687C8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27F2C9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3DEED27" w14:textId="2FF1F4AC" w:rsidR="00EE36E0" w:rsidRPr="00EE36E0" w:rsidRDefault="004870FB" w:rsidP="00E716DC">
            <w:pPr>
              <w:rPr>
                <w:rFonts w:ascii="Verdana" w:hAnsi="Verdana"/>
                <w:sz w:val="20"/>
                <w:szCs w:val="20"/>
              </w:rPr>
            </w:pPr>
            <w:r w:rsidRPr="004870FB">
              <w:rPr>
                <w:rFonts w:ascii="Verdana" w:hAnsi="Verdana"/>
                <w:sz w:val="20"/>
                <w:szCs w:val="20"/>
              </w:rPr>
              <w:t xml:space="preserve">All of </w:t>
            </w:r>
            <w:r>
              <w:rPr>
                <w:rFonts w:ascii="Verdana" w:hAnsi="Verdana"/>
                <w:sz w:val="20"/>
                <w:szCs w:val="20"/>
              </w:rPr>
              <w:t>US</w:t>
            </w:r>
            <w:r w:rsidRPr="004870FB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TOGETHER</w:t>
            </w:r>
            <w:r w:rsidRPr="004870FB">
              <w:rPr>
                <w:rFonts w:ascii="Verdana" w:hAnsi="Verdana"/>
                <w:sz w:val="20"/>
                <w:szCs w:val="20"/>
              </w:rPr>
              <w:t>, the SAME-- ALWAYS.</w:t>
            </w:r>
          </w:p>
        </w:tc>
        <w:tc>
          <w:tcPr>
            <w:tcW w:w="2811" w:type="dxa"/>
          </w:tcPr>
          <w:p w14:paraId="4A3CEFD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0FD233F" w14:textId="77777777" w:rsidTr="00F22750">
        <w:tc>
          <w:tcPr>
            <w:tcW w:w="3227" w:type="dxa"/>
          </w:tcPr>
          <w:p w14:paraId="355A59FD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63B120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32E9B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DFF8177" w14:textId="01DE2AD8" w:rsidR="00EE36E0" w:rsidRPr="00EE36E0" w:rsidRDefault="004870FB" w:rsidP="00E716DC">
            <w:pPr>
              <w:rPr>
                <w:rFonts w:ascii="Verdana" w:hAnsi="Verdana"/>
                <w:sz w:val="20"/>
                <w:szCs w:val="20"/>
              </w:rPr>
            </w:pPr>
            <w:r w:rsidRPr="004870FB">
              <w:rPr>
                <w:rFonts w:ascii="Verdana" w:hAnsi="Verdana"/>
                <w:sz w:val="20"/>
                <w:szCs w:val="20"/>
              </w:rPr>
              <w:t xml:space="preserve">The 'POSITION' of the 'MOVER' has no relation to anything else and, thus, </w:t>
            </w:r>
            <w:r>
              <w:rPr>
                <w:rFonts w:ascii="Verdana" w:hAnsi="Verdana"/>
                <w:sz w:val="20"/>
                <w:szCs w:val="20"/>
              </w:rPr>
              <w:t>IS</w:t>
            </w:r>
            <w:r w:rsidRPr="004870FB">
              <w:rPr>
                <w:rFonts w:ascii="Verdana" w:hAnsi="Verdana"/>
                <w:sz w:val="20"/>
                <w:szCs w:val="20"/>
              </w:rPr>
              <w:t xml:space="preserve"> FOREVER the SAME.</w:t>
            </w:r>
          </w:p>
        </w:tc>
        <w:tc>
          <w:tcPr>
            <w:tcW w:w="2811" w:type="dxa"/>
          </w:tcPr>
          <w:p w14:paraId="3E16851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39EA7D9" w14:textId="77777777" w:rsidTr="00F22750">
        <w:tc>
          <w:tcPr>
            <w:tcW w:w="3227" w:type="dxa"/>
          </w:tcPr>
          <w:p w14:paraId="632F29B9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360914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AB2EA7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CD90F7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E32882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E79D627" w14:textId="77777777" w:rsidTr="00F22750">
        <w:tc>
          <w:tcPr>
            <w:tcW w:w="3227" w:type="dxa"/>
          </w:tcPr>
          <w:p w14:paraId="552680B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124ED3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0ACE65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40D7A83" w14:textId="44011770" w:rsidR="00EE36E0" w:rsidRPr="00EE36E0" w:rsidRDefault="004870FB" w:rsidP="00E716DC">
            <w:pPr>
              <w:rPr>
                <w:rFonts w:ascii="Verdana" w:hAnsi="Verdana"/>
                <w:sz w:val="20"/>
                <w:szCs w:val="20"/>
              </w:rPr>
            </w:pPr>
            <w:r w:rsidRPr="004870FB">
              <w:rPr>
                <w:rFonts w:ascii="Verdana" w:hAnsi="Verdana"/>
                <w:sz w:val="20"/>
                <w:szCs w:val="20"/>
              </w:rPr>
              <w:t>The 'POSITION' of the 'MOVER' has no relation to anything else and, thus, is FOREVER the SAME.</w:t>
            </w:r>
          </w:p>
        </w:tc>
        <w:tc>
          <w:tcPr>
            <w:tcW w:w="2811" w:type="dxa"/>
          </w:tcPr>
          <w:p w14:paraId="5421C47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AC6CF8E" w14:textId="77777777" w:rsidTr="00F22750">
        <w:tc>
          <w:tcPr>
            <w:tcW w:w="3227" w:type="dxa"/>
          </w:tcPr>
          <w:p w14:paraId="54C201A9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1C6872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83C16C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4426C78" w14:textId="727E21D3" w:rsidR="00EE36E0" w:rsidRPr="00EE36E0" w:rsidRDefault="004870FB" w:rsidP="00E716DC">
            <w:pPr>
              <w:rPr>
                <w:rFonts w:ascii="Verdana" w:hAnsi="Verdana"/>
                <w:sz w:val="20"/>
                <w:szCs w:val="20"/>
              </w:rPr>
            </w:pPr>
            <w:r w:rsidRPr="004870FB">
              <w:rPr>
                <w:rFonts w:ascii="Verdana" w:hAnsi="Verdana"/>
                <w:sz w:val="20"/>
                <w:szCs w:val="20"/>
              </w:rPr>
              <w:t>The 'POSITION' of the 'MOVER' has no relation to anything else and, thus, is FOREVER the SAME.</w:t>
            </w:r>
          </w:p>
        </w:tc>
        <w:tc>
          <w:tcPr>
            <w:tcW w:w="2811" w:type="dxa"/>
          </w:tcPr>
          <w:p w14:paraId="2347F67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6A433AE" w14:textId="77777777" w:rsidTr="00F22750">
        <w:tc>
          <w:tcPr>
            <w:tcW w:w="3227" w:type="dxa"/>
          </w:tcPr>
          <w:p w14:paraId="6CAFB0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B073C0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F9634C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0748406" w14:textId="19AD7295" w:rsidR="00EE36E0" w:rsidRPr="00EE36E0" w:rsidRDefault="00A01A32" w:rsidP="00E716DC">
            <w:pPr>
              <w:rPr>
                <w:rFonts w:ascii="Verdana" w:hAnsi="Verdana"/>
                <w:sz w:val="20"/>
                <w:szCs w:val="20"/>
              </w:rPr>
            </w:pPr>
            <w:r w:rsidRPr="00A01A32">
              <w:rPr>
                <w:rFonts w:ascii="Verdana" w:hAnsi="Verdana"/>
                <w:sz w:val="20"/>
                <w:szCs w:val="20"/>
              </w:rPr>
              <w:t>SAME UNDERLIES All/ALL; SAME IS ALL; SAME UNDERLIES ALL/All/all apparent difference.</w:t>
            </w:r>
          </w:p>
        </w:tc>
        <w:tc>
          <w:tcPr>
            <w:tcW w:w="2811" w:type="dxa"/>
          </w:tcPr>
          <w:p w14:paraId="20F9B51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8B6718D" w14:textId="77777777" w:rsidTr="00F22750">
        <w:tc>
          <w:tcPr>
            <w:tcW w:w="3227" w:type="dxa"/>
          </w:tcPr>
          <w:p w14:paraId="0754F1B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0CAC4B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DEA61C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3B5BDFA" w14:textId="4E607B8E" w:rsidR="00EE36E0" w:rsidRPr="00EE36E0" w:rsidRDefault="00A01A32" w:rsidP="00E716DC">
            <w:pPr>
              <w:rPr>
                <w:rFonts w:ascii="Verdana" w:hAnsi="Verdana"/>
                <w:sz w:val="20"/>
                <w:szCs w:val="20"/>
              </w:rPr>
            </w:pPr>
            <w:r w:rsidRPr="00A01A32">
              <w:rPr>
                <w:rFonts w:ascii="Verdana" w:hAnsi="Verdana"/>
                <w:sz w:val="20"/>
                <w:szCs w:val="20"/>
              </w:rPr>
              <w:t>Sameness Is the  Seed of Identification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6E45D98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C451021" w14:textId="77777777" w:rsidTr="00F22750">
        <w:tc>
          <w:tcPr>
            <w:tcW w:w="3227" w:type="dxa"/>
          </w:tcPr>
          <w:p w14:paraId="625A612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04E80F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EB6757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8C57274" w14:textId="5BC98509" w:rsidR="00EE36E0" w:rsidRPr="00EE36E0" w:rsidRDefault="00A01A32" w:rsidP="00E716DC">
            <w:pPr>
              <w:rPr>
                <w:rFonts w:ascii="Verdana" w:hAnsi="Verdana"/>
                <w:sz w:val="20"/>
                <w:szCs w:val="20"/>
              </w:rPr>
            </w:pPr>
            <w:r w:rsidRPr="00A01A32">
              <w:rPr>
                <w:rFonts w:ascii="Verdana" w:hAnsi="Verdana"/>
                <w:sz w:val="20"/>
                <w:szCs w:val="20"/>
              </w:rPr>
              <w:t xml:space="preserve">No things are exactly the </w:t>
            </w:r>
            <w:r w:rsidRPr="00A01A32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A01A32">
              <w:rPr>
                <w:rFonts w:ascii="Verdana" w:hAnsi="Verdana"/>
                <w:sz w:val="20"/>
                <w:szCs w:val="20"/>
              </w:rPr>
              <w:t xml:space="preserve"> as other things; do we realize </w:t>
            </w:r>
            <w:r w:rsidRPr="00A01A32">
              <w:rPr>
                <w:rFonts w:ascii="Verdana" w:hAnsi="Verdana"/>
                <w:sz w:val="20"/>
                <w:szCs w:val="20"/>
              </w:rPr>
              <w:lastRenderedPageBreak/>
              <w:t xml:space="preserve">what </w:t>
            </w:r>
            <w:r w:rsidRPr="00A01A32">
              <w:rPr>
                <w:rFonts w:ascii="Verdana" w:hAnsi="Verdana"/>
                <w:i/>
                <w:iCs/>
                <w:sz w:val="20"/>
                <w:szCs w:val="20"/>
              </w:rPr>
              <w:t>infinite variety</w:t>
            </w:r>
            <w:r w:rsidRPr="00A01A32">
              <w:rPr>
                <w:rFonts w:ascii="Verdana" w:hAnsi="Verdana"/>
                <w:sz w:val="20"/>
                <w:szCs w:val="20"/>
              </w:rPr>
              <w:t xml:space="preserve"> REALLY </w:t>
            </w:r>
            <w:r w:rsidRPr="00A01A32">
              <w:rPr>
                <w:rFonts w:ascii="Verdana" w:hAnsi="Verdana"/>
                <w:i/>
                <w:iCs/>
                <w:sz w:val="20"/>
                <w:szCs w:val="20"/>
              </w:rPr>
              <w:t>means</w:t>
            </w:r>
            <w:r w:rsidRPr="00A01A32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811" w:type="dxa"/>
          </w:tcPr>
          <w:p w14:paraId="29C4C1A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779573B" w14:textId="77777777" w:rsidTr="00F22750">
        <w:tc>
          <w:tcPr>
            <w:tcW w:w="3227" w:type="dxa"/>
          </w:tcPr>
          <w:p w14:paraId="04DCAD8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0FA57A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F02922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0AE3AEF" w14:textId="03806025" w:rsidR="00EE36E0" w:rsidRPr="00EE36E0" w:rsidRDefault="00B4000E" w:rsidP="00E716DC">
            <w:pPr>
              <w:rPr>
                <w:rFonts w:ascii="Verdana" w:hAnsi="Verdana"/>
                <w:sz w:val="20"/>
                <w:szCs w:val="20"/>
              </w:rPr>
            </w:pPr>
            <w:r w:rsidRPr="00B4000E">
              <w:rPr>
                <w:rFonts w:ascii="Verdana" w:hAnsi="Verdana"/>
                <w:sz w:val="20"/>
                <w:szCs w:val="20"/>
              </w:rPr>
              <w:t xml:space="preserve">Every true </w:t>
            </w:r>
            <w:r w:rsidRPr="00B4000E">
              <w:rPr>
                <w:rFonts w:ascii="Verdana" w:hAnsi="Verdana"/>
                <w:i/>
                <w:iCs/>
                <w:sz w:val="20"/>
                <w:szCs w:val="20"/>
              </w:rPr>
              <w:t>infusception</w:t>
            </w:r>
            <w:r w:rsidRPr="00B4000E">
              <w:rPr>
                <w:rFonts w:ascii="Verdana" w:hAnsi="Verdana"/>
                <w:sz w:val="20"/>
                <w:szCs w:val="20"/>
              </w:rPr>
              <w:t xml:space="preserve"> is a </w:t>
            </w:r>
            <w:r w:rsidRPr="00B4000E">
              <w:rPr>
                <w:rFonts w:ascii="Verdana" w:hAnsi="Verdana"/>
                <w:i/>
                <w:iCs/>
                <w:sz w:val="20"/>
                <w:szCs w:val="20"/>
              </w:rPr>
              <w:t>samifying</w:t>
            </w:r>
            <w:r w:rsidRPr="00B4000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1717CF5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B2F788F" w14:textId="77777777" w:rsidTr="00F22750">
        <w:tc>
          <w:tcPr>
            <w:tcW w:w="3227" w:type="dxa"/>
          </w:tcPr>
          <w:p w14:paraId="26CCC79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9113B4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51CDE3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F853393" w14:textId="0B45B086" w:rsidR="00EE36E0" w:rsidRPr="00EE36E0" w:rsidRDefault="003B55C6" w:rsidP="00E716DC">
            <w:pPr>
              <w:rPr>
                <w:rFonts w:ascii="Verdana" w:hAnsi="Verdana"/>
                <w:sz w:val="20"/>
                <w:szCs w:val="20"/>
              </w:rPr>
            </w:pPr>
            <w:r w:rsidRPr="003B55C6">
              <w:rPr>
                <w:rFonts w:ascii="Verdana" w:hAnsi="Verdana"/>
                <w:sz w:val="20"/>
                <w:szCs w:val="20"/>
              </w:rPr>
              <w:t>SELF-REGISTRATION in the SUPRA-UNIVERSAL WORLD is the same as SELF-PERCEPTION.</w:t>
            </w:r>
          </w:p>
        </w:tc>
        <w:tc>
          <w:tcPr>
            <w:tcW w:w="2811" w:type="dxa"/>
          </w:tcPr>
          <w:p w14:paraId="3418819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DFBCE8D" w14:textId="77777777" w:rsidTr="00F22750">
        <w:tc>
          <w:tcPr>
            <w:tcW w:w="3227" w:type="dxa"/>
          </w:tcPr>
          <w:p w14:paraId="4AE2ECA8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E9DB81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3ABC94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056A0DB" w14:textId="63AB5769" w:rsidR="00EE36E0" w:rsidRPr="00EE36E0" w:rsidRDefault="003F3704" w:rsidP="00E716DC">
            <w:pPr>
              <w:rPr>
                <w:rFonts w:ascii="Verdana" w:hAnsi="Verdana"/>
                <w:sz w:val="20"/>
                <w:szCs w:val="20"/>
              </w:rPr>
            </w:pPr>
            <w:r w:rsidRPr="003F3704">
              <w:rPr>
                <w:rFonts w:ascii="Verdana" w:hAnsi="Verdana"/>
                <w:sz w:val="20"/>
                <w:szCs w:val="20"/>
              </w:rPr>
              <w:t>We ARE the SAME. In-Universe we ar</w:t>
            </w:r>
            <w:r>
              <w:rPr>
                <w:rFonts w:ascii="Verdana" w:hAnsi="Verdana"/>
                <w:sz w:val="20"/>
                <w:szCs w:val="20"/>
              </w:rPr>
              <w:t xml:space="preserve">e </w:t>
            </w:r>
            <w:r w:rsidRPr="003F3704">
              <w:rPr>
                <w:rFonts w:ascii="Verdana" w:hAnsi="Verdana"/>
                <w:sz w:val="20"/>
                <w:szCs w:val="20"/>
              </w:rPr>
              <w:t>also the Same.</w:t>
            </w:r>
          </w:p>
        </w:tc>
        <w:tc>
          <w:tcPr>
            <w:tcW w:w="2811" w:type="dxa"/>
          </w:tcPr>
          <w:p w14:paraId="4665E480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2C8FEB3" w14:textId="77777777" w:rsidTr="00F22750">
        <w:tc>
          <w:tcPr>
            <w:tcW w:w="3227" w:type="dxa"/>
          </w:tcPr>
          <w:p w14:paraId="42BE00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E1A399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F1FE48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58F730D" w14:textId="62E3F9C4" w:rsidR="00EE36E0" w:rsidRPr="00EE36E0" w:rsidRDefault="003F3704" w:rsidP="00E716DC">
            <w:pPr>
              <w:rPr>
                <w:rFonts w:ascii="Verdana" w:hAnsi="Verdana"/>
                <w:sz w:val="20"/>
                <w:szCs w:val="20"/>
              </w:rPr>
            </w:pPr>
            <w:r w:rsidRPr="003F3704">
              <w:rPr>
                <w:rFonts w:ascii="Verdana" w:hAnsi="Verdana"/>
                <w:sz w:val="20"/>
                <w:szCs w:val="20"/>
              </w:rPr>
              <w:t>We are All/ALL the Same/SAME as Being/BEING.</w:t>
            </w:r>
          </w:p>
        </w:tc>
        <w:tc>
          <w:tcPr>
            <w:tcW w:w="2811" w:type="dxa"/>
          </w:tcPr>
          <w:p w14:paraId="0B3D894D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A0985D7" w14:textId="77777777" w:rsidTr="00F22750">
        <w:tc>
          <w:tcPr>
            <w:tcW w:w="3227" w:type="dxa"/>
          </w:tcPr>
          <w:p w14:paraId="151AC969" w14:textId="77777777" w:rsidR="006C40F2" w:rsidRPr="00EE36E0" w:rsidRDefault="006C40F2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FAD6FD3" w14:textId="77777777" w:rsidR="006C40F2" w:rsidRPr="00EE36E0" w:rsidRDefault="006C40F2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BA7D1B5" w14:textId="77777777" w:rsidR="006C40F2" w:rsidRPr="00EE36E0" w:rsidRDefault="006C40F2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02507B5" w14:textId="77777777" w:rsidR="006C40F2" w:rsidRPr="003F3704" w:rsidRDefault="006C40F2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7A5ADCD" w14:textId="77777777" w:rsidR="006C40F2" w:rsidRPr="0017731F" w:rsidRDefault="006C40F2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5D258DD" w14:textId="77777777" w:rsidTr="00F22750">
        <w:tc>
          <w:tcPr>
            <w:tcW w:w="3227" w:type="dxa"/>
          </w:tcPr>
          <w:p w14:paraId="013139BD" w14:textId="77777777" w:rsidR="006C40F2" w:rsidRPr="00EE36E0" w:rsidRDefault="006C40F2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880C9D2" w14:textId="77777777" w:rsidR="006C40F2" w:rsidRPr="00EE36E0" w:rsidRDefault="006C40F2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FCB660A" w14:textId="77777777" w:rsidR="006C40F2" w:rsidRPr="00EE36E0" w:rsidRDefault="006C40F2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9167064" w14:textId="77777777" w:rsidR="006C40F2" w:rsidRPr="003F3704" w:rsidRDefault="006C40F2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CE26F3E" w14:textId="77777777" w:rsidR="006C40F2" w:rsidRPr="0017731F" w:rsidRDefault="006C40F2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AD7C597" w14:textId="77777777" w:rsidTr="00F22750">
        <w:tc>
          <w:tcPr>
            <w:tcW w:w="3227" w:type="dxa"/>
          </w:tcPr>
          <w:p w14:paraId="73232DC0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79F17B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D5C750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F019ECC" w14:textId="18385EB6" w:rsidR="00EE36E0" w:rsidRPr="00EE36E0" w:rsidRDefault="006C40F2" w:rsidP="00E716DC">
            <w:pPr>
              <w:rPr>
                <w:rFonts w:ascii="Verdana" w:hAnsi="Verdana"/>
                <w:sz w:val="20"/>
                <w:szCs w:val="20"/>
              </w:rPr>
            </w:pPr>
            <w:r w:rsidRPr="006C40F2">
              <w:rPr>
                <w:rFonts w:ascii="Verdana" w:hAnsi="Verdana"/>
                <w:sz w:val="20"/>
                <w:szCs w:val="20"/>
              </w:rPr>
              <w:t>CONTINUITY of SAMENESS (Despite the GREAT BREATH), CONTINUTIY of THAT.</w:t>
            </w:r>
          </w:p>
        </w:tc>
        <w:tc>
          <w:tcPr>
            <w:tcW w:w="2811" w:type="dxa"/>
          </w:tcPr>
          <w:p w14:paraId="7C35E67A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4C1D56A" w14:textId="77777777" w:rsidTr="00F22750">
        <w:tc>
          <w:tcPr>
            <w:tcW w:w="3227" w:type="dxa"/>
          </w:tcPr>
          <w:p w14:paraId="635777C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D9A662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74ED39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61842BD" w14:textId="649DBF54" w:rsidR="00EE36E0" w:rsidRPr="00EE36E0" w:rsidRDefault="00DD3797" w:rsidP="00E716DC">
            <w:pPr>
              <w:rPr>
                <w:rFonts w:ascii="Verdana" w:hAnsi="Verdana"/>
                <w:sz w:val="20"/>
                <w:szCs w:val="20"/>
              </w:rPr>
            </w:pPr>
            <w:r w:rsidRPr="00DD3797">
              <w:rPr>
                <w:rFonts w:ascii="Verdana" w:hAnsi="Verdana"/>
                <w:sz w:val="20"/>
                <w:szCs w:val="20"/>
              </w:rPr>
              <w:t>SAMENESS is never interrupted.</w:t>
            </w:r>
          </w:p>
        </w:tc>
        <w:tc>
          <w:tcPr>
            <w:tcW w:w="2811" w:type="dxa"/>
          </w:tcPr>
          <w:p w14:paraId="2BC5224E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C5CC443" w14:textId="77777777" w:rsidTr="00F22750">
        <w:tc>
          <w:tcPr>
            <w:tcW w:w="3227" w:type="dxa"/>
          </w:tcPr>
          <w:p w14:paraId="1C90024A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BB4961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9EFD072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01C6D32" w14:textId="4DB90DD8" w:rsidR="00EE36E0" w:rsidRPr="00EE36E0" w:rsidRDefault="00D816B3" w:rsidP="00E716DC">
            <w:pPr>
              <w:rPr>
                <w:rFonts w:ascii="Verdana" w:hAnsi="Verdana"/>
                <w:sz w:val="20"/>
                <w:szCs w:val="20"/>
              </w:rPr>
            </w:pPr>
            <w:r w:rsidRPr="00D816B3">
              <w:rPr>
                <w:rFonts w:ascii="Verdana" w:hAnsi="Verdana"/>
                <w:b/>
                <w:bCs/>
                <w:sz w:val="20"/>
                <w:szCs w:val="20"/>
              </w:rPr>
              <w:t>THAT</w:t>
            </w:r>
            <w:r w:rsidRPr="00D816B3">
              <w:rPr>
                <w:rFonts w:ascii="Verdana" w:hAnsi="Verdana"/>
                <w:sz w:val="20"/>
                <w:szCs w:val="20"/>
              </w:rPr>
              <w:t xml:space="preserve"> is never interrupted; SAMENESS is never interrupted; BEING is never interrupted.</w:t>
            </w:r>
          </w:p>
        </w:tc>
        <w:tc>
          <w:tcPr>
            <w:tcW w:w="2811" w:type="dxa"/>
          </w:tcPr>
          <w:p w14:paraId="1D95F17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88A5DD8" w14:textId="77777777" w:rsidTr="00F22750">
        <w:tc>
          <w:tcPr>
            <w:tcW w:w="3227" w:type="dxa"/>
          </w:tcPr>
          <w:p w14:paraId="787A4F0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73690D8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35F651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DB60D28" w14:textId="330E3C15" w:rsidR="00EE36E0" w:rsidRPr="00EE36E0" w:rsidRDefault="00D816B3" w:rsidP="00E716DC">
            <w:pPr>
              <w:rPr>
                <w:rFonts w:ascii="Verdana" w:hAnsi="Verdana"/>
                <w:sz w:val="20"/>
                <w:szCs w:val="20"/>
              </w:rPr>
            </w:pPr>
            <w:r w:rsidRPr="00D816B3">
              <w:rPr>
                <w:rFonts w:ascii="Verdana" w:hAnsi="Verdana"/>
                <w:sz w:val="20"/>
                <w:szCs w:val="20"/>
              </w:rPr>
              <w:t>The CONTINUITY of BEING-AS-'ME' is never interrupted. The CONTINUITY of SAMENESS-AS-'ME' is never interrupted.</w:t>
            </w:r>
          </w:p>
        </w:tc>
        <w:tc>
          <w:tcPr>
            <w:tcW w:w="2811" w:type="dxa"/>
          </w:tcPr>
          <w:p w14:paraId="1C237D4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1D89B35" w14:textId="77777777" w:rsidTr="00F22750">
        <w:tc>
          <w:tcPr>
            <w:tcW w:w="3227" w:type="dxa"/>
          </w:tcPr>
          <w:p w14:paraId="6314CDB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024178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3A8800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2442D10" w14:textId="7594B2E7" w:rsidR="00EE36E0" w:rsidRPr="00EE36E0" w:rsidRDefault="00D816B3" w:rsidP="00E716DC">
            <w:pPr>
              <w:rPr>
                <w:rFonts w:ascii="Verdana" w:hAnsi="Verdana"/>
                <w:sz w:val="20"/>
                <w:szCs w:val="20"/>
              </w:rPr>
            </w:pPr>
            <w:r w:rsidRPr="00D816B3">
              <w:rPr>
                <w:rFonts w:ascii="Verdana" w:hAnsi="Verdana"/>
                <w:sz w:val="20"/>
                <w:szCs w:val="20"/>
              </w:rPr>
              <w:t>SAMENESS IS; BENESS IS; the 'ABSOLUTE INFINITUDE' IS.</w:t>
            </w:r>
          </w:p>
        </w:tc>
        <w:tc>
          <w:tcPr>
            <w:tcW w:w="2811" w:type="dxa"/>
          </w:tcPr>
          <w:p w14:paraId="2C81925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F066238" w14:textId="77777777" w:rsidTr="00F22750">
        <w:tc>
          <w:tcPr>
            <w:tcW w:w="3227" w:type="dxa"/>
          </w:tcPr>
          <w:p w14:paraId="67DEBCC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6FC3804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4FDCD9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7C5E9E9" w14:textId="0DE7F338" w:rsidR="00EE36E0" w:rsidRPr="00EE36E0" w:rsidRDefault="00D816B3" w:rsidP="00E716DC">
            <w:pPr>
              <w:rPr>
                <w:rFonts w:ascii="Verdana" w:hAnsi="Verdana"/>
                <w:sz w:val="20"/>
                <w:szCs w:val="20"/>
              </w:rPr>
            </w:pPr>
            <w:r w:rsidRPr="00D816B3">
              <w:rPr>
                <w:rFonts w:ascii="Verdana" w:hAnsi="Verdana"/>
                <w:sz w:val="20"/>
                <w:szCs w:val="20"/>
              </w:rPr>
              <w:t>Finding SAME-as-Same is very subtle.</w:t>
            </w:r>
          </w:p>
        </w:tc>
        <w:tc>
          <w:tcPr>
            <w:tcW w:w="2811" w:type="dxa"/>
          </w:tcPr>
          <w:p w14:paraId="0EAB5C73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4279FA3" w14:textId="77777777" w:rsidTr="00F22750">
        <w:tc>
          <w:tcPr>
            <w:tcW w:w="3227" w:type="dxa"/>
          </w:tcPr>
          <w:p w14:paraId="08E58FF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9D08A9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0617B8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6CBC3A1" w14:textId="6D884F91" w:rsidR="00EE36E0" w:rsidRPr="00EE36E0" w:rsidRDefault="00D816B3" w:rsidP="00E716DC">
            <w:pPr>
              <w:rPr>
                <w:rFonts w:ascii="Verdana" w:hAnsi="Verdana"/>
                <w:sz w:val="20"/>
                <w:szCs w:val="20"/>
              </w:rPr>
            </w:pPr>
            <w:r w:rsidRPr="00D816B3">
              <w:rPr>
                <w:rFonts w:ascii="Verdana" w:hAnsi="Verdana"/>
                <w:sz w:val="20"/>
                <w:szCs w:val="20"/>
              </w:rPr>
              <w:t>SAMENESS KNOWS NO BOUNDARIES.</w:t>
            </w:r>
          </w:p>
        </w:tc>
        <w:tc>
          <w:tcPr>
            <w:tcW w:w="2811" w:type="dxa"/>
          </w:tcPr>
          <w:p w14:paraId="421CC11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9B94688" w14:textId="77777777" w:rsidTr="00F22750">
        <w:tc>
          <w:tcPr>
            <w:tcW w:w="3227" w:type="dxa"/>
          </w:tcPr>
          <w:p w14:paraId="782CCEA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A00315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47270D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5608AFA" w14:textId="2EB5CDBC" w:rsidR="00EE36E0" w:rsidRPr="00EE36E0" w:rsidRDefault="00D816B3" w:rsidP="00E716DC">
            <w:pPr>
              <w:rPr>
                <w:rFonts w:ascii="Verdana" w:hAnsi="Verdana"/>
                <w:sz w:val="20"/>
                <w:szCs w:val="20"/>
              </w:rPr>
            </w:pPr>
            <w:r w:rsidRPr="00D816B3">
              <w:rPr>
                <w:rFonts w:ascii="Verdana" w:hAnsi="Verdana"/>
                <w:sz w:val="20"/>
                <w:szCs w:val="20"/>
              </w:rPr>
              <w:t xml:space="preserve">Forever in the </w:t>
            </w:r>
            <w:r w:rsidRPr="0035080D">
              <w:rPr>
                <w:rFonts w:ascii="Verdana" w:hAnsi="Verdana"/>
                <w:i/>
                <w:iCs/>
                <w:sz w:val="20"/>
                <w:szCs w:val="20"/>
              </w:rPr>
              <w:t>same position</w:t>
            </w:r>
            <w:r w:rsidRPr="00D816B3">
              <w:rPr>
                <w:rFonts w:ascii="Verdana" w:hAnsi="Verdana"/>
                <w:sz w:val="20"/>
                <w:szCs w:val="20"/>
              </w:rPr>
              <w:t xml:space="preserve"> in the beginningless/endless series of </w:t>
            </w:r>
            <w:r w:rsidR="0035080D">
              <w:rPr>
                <w:rFonts w:ascii="Verdana" w:hAnsi="Verdana"/>
                <w:sz w:val="20"/>
                <w:szCs w:val="20"/>
              </w:rPr>
              <w:t>True-P</w:t>
            </w:r>
            <w:r w:rsidRPr="00D816B3">
              <w:rPr>
                <w:rFonts w:ascii="Verdana" w:hAnsi="Verdana"/>
                <w:sz w:val="20"/>
                <w:szCs w:val="20"/>
              </w:rPr>
              <w:t>oints.</w:t>
            </w:r>
          </w:p>
        </w:tc>
        <w:tc>
          <w:tcPr>
            <w:tcW w:w="2811" w:type="dxa"/>
          </w:tcPr>
          <w:p w14:paraId="73C0779A" w14:textId="463E4E49" w:rsidR="00EE36E0" w:rsidRPr="0017731F" w:rsidRDefault="0035080D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This position is no position at all.</w:t>
            </w:r>
          </w:p>
        </w:tc>
      </w:tr>
      <w:tr w:rsidR="00441B32" w14:paraId="7B60BE8F" w14:textId="77777777" w:rsidTr="00F22750">
        <w:tc>
          <w:tcPr>
            <w:tcW w:w="3227" w:type="dxa"/>
          </w:tcPr>
          <w:p w14:paraId="7BA6513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685B75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2D860A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2008F6F" w14:textId="685DDCC6" w:rsidR="00EE36E0" w:rsidRPr="00EE36E0" w:rsidRDefault="0035080D" w:rsidP="00E716DC">
            <w:pPr>
              <w:rPr>
                <w:rFonts w:ascii="Verdana" w:hAnsi="Verdana"/>
                <w:sz w:val="20"/>
                <w:szCs w:val="20"/>
              </w:rPr>
            </w:pPr>
            <w:r w:rsidRPr="0035080D">
              <w:rPr>
                <w:rFonts w:ascii="Verdana" w:hAnsi="Verdana"/>
                <w:sz w:val="20"/>
                <w:szCs w:val="20"/>
              </w:rPr>
              <w:t>See-Heart-Same.</w:t>
            </w:r>
          </w:p>
        </w:tc>
        <w:tc>
          <w:tcPr>
            <w:tcW w:w="2811" w:type="dxa"/>
          </w:tcPr>
          <w:p w14:paraId="6A8B419B" w14:textId="29F20C48" w:rsidR="00EE36E0" w:rsidRPr="0017731F" w:rsidRDefault="0035080D" w:rsidP="0035080D">
            <w:pPr>
              <w:jc w:val="center"/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A Formula </w:t>
            </w:r>
          </w:p>
        </w:tc>
      </w:tr>
      <w:tr w:rsidR="00441B32" w14:paraId="3F0CD8ED" w14:textId="77777777" w:rsidTr="00F22750">
        <w:tc>
          <w:tcPr>
            <w:tcW w:w="3227" w:type="dxa"/>
          </w:tcPr>
          <w:p w14:paraId="7B15CCE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E61C82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8494AA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EC2B102" w14:textId="2D2E1B1D" w:rsidR="00EE36E0" w:rsidRPr="00EE36E0" w:rsidRDefault="001C2A54" w:rsidP="00E716DC">
            <w:pPr>
              <w:rPr>
                <w:rFonts w:ascii="Verdana" w:hAnsi="Verdana"/>
                <w:sz w:val="20"/>
                <w:szCs w:val="20"/>
              </w:rPr>
            </w:pPr>
            <w:r w:rsidRPr="001C2A54">
              <w:rPr>
                <w:rFonts w:ascii="Verdana" w:hAnsi="Verdana"/>
                <w:sz w:val="20"/>
                <w:szCs w:val="20"/>
              </w:rPr>
              <w:t xml:space="preserve">Find Sameness in the Heart, and </w:t>
            </w:r>
            <w:r w:rsidRPr="001C2A54">
              <w:rPr>
                <w:rFonts w:ascii="Verdana" w:hAnsi="Verdana"/>
                <w:i/>
                <w:iCs/>
                <w:sz w:val="20"/>
                <w:szCs w:val="20"/>
              </w:rPr>
              <w:t>Be It</w:t>
            </w:r>
            <w:r w:rsidRPr="001C2A54">
              <w:rPr>
                <w:rFonts w:ascii="Verdana" w:hAnsi="Verdana"/>
                <w:sz w:val="20"/>
                <w:szCs w:val="20"/>
              </w:rPr>
              <w:t>!</w:t>
            </w:r>
          </w:p>
        </w:tc>
        <w:tc>
          <w:tcPr>
            <w:tcW w:w="2811" w:type="dxa"/>
          </w:tcPr>
          <w:p w14:paraId="5E0D4B41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91FB2BD" w14:textId="77777777" w:rsidTr="00F22750">
        <w:tc>
          <w:tcPr>
            <w:tcW w:w="3227" w:type="dxa"/>
          </w:tcPr>
          <w:p w14:paraId="00DB9F1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4728A2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929A88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E32D2D0" w14:textId="4029A76F" w:rsidR="00EE36E0" w:rsidRPr="00EE36E0" w:rsidRDefault="007E06D2" w:rsidP="00E716DC">
            <w:pPr>
              <w:rPr>
                <w:rFonts w:ascii="Verdana" w:hAnsi="Verdana"/>
                <w:sz w:val="20"/>
                <w:szCs w:val="20"/>
              </w:rPr>
            </w:pPr>
            <w:r w:rsidRPr="007E06D2">
              <w:rPr>
                <w:rFonts w:ascii="Verdana" w:hAnsi="Verdana"/>
                <w:sz w:val="20"/>
                <w:szCs w:val="20"/>
              </w:rPr>
              <w:t>How are WE-as-We-as-we the SAME/Same?</w:t>
            </w:r>
          </w:p>
        </w:tc>
        <w:tc>
          <w:tcPr>
            <w:tcW w:w="2811" w:type="dxa"/>
          </w:tcPr>
          <w:p w14:paraId="4ECE3DA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75D63BF" w14:textId="77777777" w:rsidTr="00F22750">
        <w:tc>
          <w:tcPr>
            <w:tcW w:w="3227" w:type="dxa"/>
          </w:tcPr>
          <w:p w14:paraId="305A631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697DE1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B30F54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03F3AA2" w14:textId="0E3CBD8B" w:rsidR="00EE36E0" w:rsidRPr="00EE36E0" w:rsidRDefault="007E06D2" w:rsidP="00E716DC">
            <w:pPr>
              <w:rPr>
                <w:rFonts w:ascii="Verdana" w:hAnsi="Verdana"/>
                <w:sz w:val="20"/>
                <w:szCs w:val="20"/>
              </w:rPr>
            </w:pPr>
            <w:r w:rsidRPr="007E06D2">
              <w:rPr>
                <w:rFonts w:ascii="Verdana" w:hAnsi="Verdana"/>
                <w:sz w:val="20"/>
                <w:szCs w:val="20"/>
              </w:rPr>
              <w:t>All/ALL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E06D2">
              <w:rPr>
                <w:rFonts w:ascii="Verdana" w:hAnsi="Verdana"/>
                <w:sz w:val="20"/>
                <w:szCs w:val="20"/>
              </w:rPr>
              <w:t>exactly the Same/SAME.</w:t>
            </w:r>
          </w:p>
        </w:tc>
        <w:tc>
          <w:tcPr>
            <w:tcW w:w="2811" w:type="dxa"/>
          </w:tcPr>
          <w:p w14:paraId="14B8FA0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0C73B65" w14:textId="77777777" w:rsidTr="00F22750">
        <w:tc>
          <w:tcPr>
            <w:tcW w:w="3227" w:type="dxa"/>
          </w:tcPr>
          <w:p w14:paraId="5666FC7E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7F161E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246165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5D2DFC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5DF40D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FE1E1B2" w14:textId="77777777" w:rsidTr="00F22750">
        <w:tc>
          <w:tcPr>
            <w:tcW w:w="3227" w:type="dxa"/>
          </w:tcPr>
          <w:p w14:paraId="611AF99C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2E6D13A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BF58C1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60B3488" w14:textId="45870520" w:rsidR="00EE36E0" w:rsidRPr="00EE36E0" w:rsidRDefault="007E06D2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Unrepeatably different in Maha-Mayavic/MAHA-MAYAVIC Form/FORM, UTTERLY the SAME IN ESSENCE.</w:t>
            </w:r>
          </w:p>
        </w:tc>
        <w:tc>
          <w:tcPr>
            <w:tcW w:w="2811" w:type="dxa"/>
          </w:tcPr>
          <w:p w14:paraId="16EAFC68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A751072" w14:textId="77777777" w:rsidTr="00F22750">
        <w:tc>
          <w:tcPr>
            <w:tcW w:w="3227" w:type="dxa"/>
          </w:tcPr>
          <w:p w14:paraId="28E51555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7702B0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530956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3DF3CE5" w14:textId="0C44D764" w:rsidR="00EE36E0" w:rsidRPr="00EE36E0" w:rsidRDefault="007E06D2" w:rsidP="00E716DC">
            <w:pPr>
              <w:rPr>
                <w:rFonts w:ascii="Verdana" w:hAnsi="Verdana"/>
                <w:sz w:val="20"/>
                <w:szCs w:val="20"/>
              </w:rPr>
            </w:pPr>
            <w:r w:rsidRPr="007E06D2">
              <w:rPr>
                <w:rFonts w:ascii="Verdana" w:hAnsi="Verdana"/>
                <w:sz w:val="20"/>
                <w:szCs w:val="20"/>
              </w:rPr>
              <w:t>Each "here and now" is always the SAME.</w:t>
            </w:r>
          </w:p>
        </w:tc>
        <w:tc>
          <w:tcPr>
            <w:tcW w:w="2811" w:type="dxa"/>
          </w:tcPr>
          <w:p w14:paraId="362FFFC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81E99DC" w14:textId="77777777" w:rsidTr="00F22750">
        <w:tc>
          <w:tcPr>
            <w:tcW w:w="3227" w:type="dxa"/>
          </w:tcPr>
          <w:p w14:paraId="3344F11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6E0E6C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D03273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D03E2E9" w14:textId="5AB97A86" w:rsidR="00EE36E0" w:rsidRPr="00EE36E0" w:rsidRDefault="007E06D2" w:rsidP="00E716DC">
            <w:pPr>
              <w:rPr>
                <w:rFonts w:ascii="Verdana" w:hAnsi="Verdana"/>
                <w:sz w:val="20"/>
                <w:szCs w:val="20"/>
              </w:rPr>
            </w:pPr>
            <w:r w:rsidRPr="007E06D2">
              <w:rPr>
                <w:rFonts w:ascii="Verdana" w:hAnsi="Verdana"/>
                <w:sz w:val="20"/>
                <w:szCs w:val="20"/>
              </w:rPr>
              <w:t>Everywhere the SAME.</w:t>
            </w:r>
          </w:p>
        </w:tc>
        <w:tc>
          <w:tcPr>
            <w:tcW w:w="2811" w:type="dxa"/>
          </w:tcPr>
          <w:p w14:paraId="4924E97F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9B6C180" w14:textId="77777777" w:rsidTr="00F22750">
        <w:tc>
          <w:tcPr>
            <w:tcW w:w="3227" w:type="dxa"/>
          </w:tcPr>
          <w:p w14:paraId="683AF5F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8FA7AD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C4764D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9F48B08" w14:textId="475BBEAF" w:rsidR="00EE36E0" w:rsidRPr="00EE36E0" w:rsidRDefault="007E06D2" w:rsidP="00E716DC">
            <w:pPr>
              <w:rPr>
                <w:rFonts w:ascii="Verdana" w:hAnsi="Verdana"/>
                <w:sz w:val="20"/>
                <w:szCs w:val="20"/>
              </w:rPr>
            </w:pPr>
            <w:r w:rsidRPr="007E06D2">
              <w:rPr>
                <w:rFonts w:ascii="Verdana" w:hAnsi="Verdana"/>
                <w:sz w:val="20"/>
                <w:szCs w:val="20"/>
              </w:rPr>
              <w:t>Every time the SAME.</w:t>
            </w:r>
          </w:p>
        </w:tc>
        <w:tc>
          <w:tcPr>
            <w:tcW w:w="2811" w:type="dxa"/>
          </w:tcPr>
          <w:p w14:paraId="1586A6B9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211574C" w14:textId="77777777" w:rsidTr="00F22750">
        <w:tc>
          <w:tcPr>
            <w:tcW w:w="3227" w:type="dxa"/>
          </w:tcPr>
          <w:p w14:paraId="27A4C165" w14:textId="4F5FD430" w:rsidR="00EE36E0" w:rsidRPr="00EE36E0" w:rsidRDefault="00462D8A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3322</w:t>
            </w:r>
          </w:p>
        </w:tc>
        <w:tc>
          <w:tcPr>
            <w:tcW w:w="2448" w:type="dxa"/>
          </w:tcPr>
          <w:p w14:paraId="769BF6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856841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A16138A" w14:textId="319E6B4F" w:rsidR="00EE36E0" w:rsidRPr="00EE36E0" w:rsidRDefault="00ED024E" w:rsidP="00E716DC">
            <w:pPr>
              <w:rPr>
                <w:rFonts w:ascii="Verdana" w:hAnsi="Verdana"/>
                <w:sz w:val="20"/>
                <w:szCs w:val="20"/>
              </w:rPr>
            </w:pPr>
            <w:r w:rsidRPr="00ED024E">
              <w:rPr>
                <w:rFonts w:ascii="Verdana" w:hAnsi="Verdana"/>
                <w:sz w:val="20"/>
                <w:szCs w:val="20"/>
              </w:rPr>
              <w:t>Everything the SAME; everything ALWAYS the SAME.</w:t>
            </w:r>
          </w:p>
        </w:tc>
        <w:tc>
          <w:tcPr>
            <w:tcW w:w="2811" w:type="dxa"/>
          </w:tcPr>
          <w:p w14:paraId="0BF85CE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E74194A" w14:textId="77777777" w:rsidTr="00F22750">
        <w:tc>
          <w:tcPr>
            <w:tcW w:w="3227" w:type="dxa"/>
          </w:tcPr>
          <w:p w14:paraId="369AA491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5A8291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F3E2096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D751FA5" w14:textId="09238773" w:rsidR="00EE36E0" w:rsidRPr="00EE36E0" w:rsidRDefault="00462D8A" w:rsidP="00E716DC">
            <w:pPr>
              <w:rPr>
                <w:rFonts w:ascii="Verdana" w:hAnsi="Verdana"/>
                <w:sz w:val="20"/>
                <w:szCs w:val="20"/>
              </w:rPr>
            </w:pPr>
            <w:r w:rsidRPr="00462D8A">
              <w:rPr>
                <w:rFonts w:ascii="Verdana" w:hAnsi="Verdana"/>
                <w:sz w:val="20"/>
                <w:szCs w:val="20"/>
              </w:rPr>
              <w:t>8 spend My time</w:t>
            </w:r>
            <w:r>
              <w:rPr>
                <w:rFonts w:ascii="Verdana" w:hAnsi="Verdana"/>
                <w:sz w:val="20"/>
                <w:szCs w:val="20"/>
              </w:rPr>
              <w:t xml:space="preserve"> in-Universe </w:t>
            </w:r>
            <w:r w:rsidRPr="00462D8A">
              <w:rPr>
                <w:rFonts w:ascii="Verdana" w:hAnsi="Verdana"/>
                <w:sz w:val="20"/>
                <w:szCs w:val="20"/>
              </w:rPr>
              <w:t xml:space="preserve"> being the </w:t>
            </w:r>
            <w:r w:rsidRPr="00462D8A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462D8A">
              <w:rPr>
                <w:rFonts w:ascii="Verdana" w:hAnsi="Verdana"/>
                <w:sz w:val="20"/>
                <w:szCs w:val="20"/>
              </w:rPr>
              <w:t xml:space="preserve"> as You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614BA7E0" w14:textId="60A2B653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E3EF44F" w14:textId="77777777" w:rsidTr="00F22750">
        <w:tc>
          <w:tcPr>
            <w:tcW w:w="3227" w:type="dxa"/>
          </w:tcPr>
          <w:p w14:paraId="1C1BA9F4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C53AA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0CAF2B9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4CE9505" w14:textId="5163DDAF" w:rsidR="00EE36E0" w:rsidRPr="00EE36E0" w:rsidRDefault="00462D8A" w:rsidP="00E716DC">
            <w:pPr>
              <w:rPr>
                <w:rFonts w:ascii="Verdana" w:hAnsi="Verdana"/>
                <w:sz w:val="20"/>
                <w:szCs w:val="20"/>
              </w:rPr>
            </w:pPr>
            <w:r w:rsidRPr="00462D8A">
              <w:rPr>
                <w:rFonts w:ascii="Verdana" w:hAnsi="Verdana"/>
                <w:sz w:val="20"/>
                <w:szCs w:val="20"/>
              </w:rPr>
              <w:t>Be animated by the Will-to-Sameness-as-SAMENESS.</w:t>
            </w:r>
          </w:p>
        </w:tc>
        <w:tc>
          <w:tcPr>
            <w:tcW w:w="2811" w:type="dxa"/>
          </w:tcPr>
          <w:p w14:paraId="6437DDA5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C93F249" w14:textId="77777777" w:rsidTr="00F22750">
        <w:tc>
          <w:tcPr>
            <w:tcW w:w="3227" w:type="dxa"/>
          </w:tcPr>
          <w:p w14:paraId="6EB4C84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8741BA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9563AE1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C1D6F5A" w14:textId="786CFB33" w:rsidR="00EE36E0" w:rsidRPr="00EE36E0" w:rsidRDefault="00462D8A" w:rsidP="00E716DC">
            <w:pPr>
              <w:rPr>
                <w:rFonts w:ascii="Verdana" w:hAnsi="Verdana"/>
                <w:sz w:val="20"/>
                <w:szCs w:val="20"/>
              </w:rPr>
            </w:pPr>
            <w:r w:rsidRPr="00462D8A">
              <w:rPr>
                <w:rFonts w:ascii="Verdana" w:hAnsi="Verdana"/>
                <w:sz w:val="20"/>
                <w:szCs w:val="20"/>
              </w:rPr>
              <w:t>Be animated by the Will to the Continuous Registration  of SAMENESS-as-Sameness.</w:t>
            </w:r>
          </w:p>
        </w:tc>
        <w:tc>
          <w:tcPr>
            <w:tcW w:w="2811" w:type="dxa"/>
          </w:tcPr>
          <w:p w14:paraId="2045B094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F992D63" w14:textId="77777777" w:rsidTr="00F22750">
        <w:tc>
          <w:tcPr>
            <w:tcW w:w="3227" w:type="dxa"/>
          </w:tcPr>
          <w:p w14:paraId="4439DB6B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AA36A70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A37515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7381373" w14:textId="01E74128" w:rsidR="00EE36E0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  <w:r w:rsidRPr="00546A87">
              <w:rPr>
                <w:rFonts w:ascii="Verdana" w:hAnsi="Verdana"/>
                <w:sz w:val="20"/>
                <w:szCs w:val="20"/>
              </w:rPr>
              <w:t>It is ALWAYS the SAME.</w:t>
            </w:r>
          </w:p>
        </w:tc>
        <w:tc>
          <w:tcPr>
            <w:tcW w:w="2811" w:type="dxa"/>
          </w:tcPr>
          <w:p w14:paraId="6D4F205B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147584B" w14:textId="77777777" w:rsidTr="00F22750">
        <w:tc>
          <w:tcPr>
            <w:tcW w:w="3227" w:type="dxa"/>
          </w:tcPr>
          <w:p w14:paraId="316C1C07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B7C0FC3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1756FCE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14EDBA6" w14:textId="4433ABF4" w:rsidR="00EE36E0" w:rsidRPr="00EE36E0" w:rsidRDefault="00AB4694" w:rsidP="00E716DC">
            <w:pPr>
              <w:rPr>
                <w:rFonts w:ascii="Verdana" w:hAnsi="Verdana"/>
                <w:sz w:val="20"/>
                <w:szCs w:val="20"/>
              </w:rPr>
            </w:pPr>
            <w:r w:rsidRPr="00AB4694">
              <w:rPr>
                <w:rFonts w:ascii="Verdana" w:hAnsi="Verdana"/>
                <w:sz w:val="20"/>
                <w:szCs w:val="20"/>
              </w:rPr>
              <w:t xml:space="preserve">All apparent moments are the </w:t>
            </w:r>
            <w:r w:rsidRPr="00AB4694">
              <w:rPr>
                <w:rFonts w:ascii="Verdana" w:hAnsi="Verdana"/>
                <w:i/>
                <w:iCs/>
                <w:sz w:val="20"/>
                <w:szCs w:val="20"/>
              </w:rPr>
              <w:t>same immovable moment.</w:t>
            </w:r>
          </w:p>
        </w:tc>
        <w:tc>
          <w:tcPr>
            <w:tcW w:w="2811" w:type="dxa"/>
          </w:tcPr>
          <w:p w14:paraId="194D306C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0436DD0" w14:textId="77777777" w:rsidTr="00F22750">
        <w:tc>
          <w:tcPr>
            <w:tcW w:w="3227" w:type="dxa"/>
          </w:tcPr>
          <w:p w14:paraId="54665336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493148F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98898E7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85E9F93" w14:textId="49B558AE" w:rsidR="00EE36E0" w:rsidRPr="00EE36E0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  <w:r w:rsidRPr="005B6DE5">
              <w:rPr>
                <w:rFonts w:ascii="Verdana" w:hAnsi="Verdana"/>
                <w:sz w:val="20"/>
                <w:szCs w:val="20"/>
              </w:rPr>
              <w:t>Any apparent moment could be a googolplexian UAGO and it would still be exactly the SAME as any presently registered apparent moment.</w:t>
            </w:r>
          </w:p>
        </w:tc>
        <w:tc>
          <w:tcPr>
            <w:tcW w:w="2811" w:type="dxa"/>
          </w:tcPr>
          <w:p w14:paraId="011C9316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D529802" w14:textId="77777777" w:rsidTr="00F22750">
        <w:tc>
          <w:tcPr>
            <w:tcW w:w="3227" w:type="dxa"/>
          </w:tcPr>
          <w:p w14:paraId="47B0D7A3" w14:textId="77777777" w:rsidR="005B6DE5" w:rsidRPr="00EE36E0" w:rsidRDefault="005B6DE5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64D5670" w14:textId="77777777" w:rsidR="005B6DE5" w:rsidRPr="00EE36E0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FF9F8CE" w14:textId="77777777" w:rsidR="005B6DE5" w:rsidRPr="00EE36E0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3CAC2CF" w14:textId="77777777" w:rsidR="005B6DE5" w:rsidRPr="005B6DE5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4A08672" w14:textId="77777777" w:rsidR="005B6DE5" w:rsidRPr="0017731F" w:rsidRDefault="005B6DE5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4812879" w14:textId="77777777" w:rsidTr="00F22750">
        <w:tc>
          <w:tcPr>
            <w:tcW w:w="3227" w:type="dxa"/>
          </w:tcPr>
          <w:p w14:paraId="3FC488A7" w14:textId="77777777" w:rsidR="005B6DE5" w:rsidRPr="00EE36E0" w:rsidRDefault="005B6DE5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1BB4402" w14:textId="77777777" w:rsidR="005B6DE5" w:rsidRPr="00EE36E0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82CFCA9" w14:textId="77777777" w:rsidR="005B6DE5" w:rsidRPr="00EE36E0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0E5A3A8" w14:textId="77777777" w:rsidR="005B6DE5" w:rsidRPr="005B6DE5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4C429B6" w14:textId="77777777" w:rsidR="005B6DE5" w:rsidRPr="0017731F" w:rsidRDefault="005B6DE5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671236E" w14:textId="77777777" w:rsidTr="00F22750">
        <w:tc>
          <w:tcPr>
            <w:tcW w:w="3227" w:type="dxa"/>
          </w:tcPr>
          <w:p w14:paraId="2613D0A2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137AC45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FD8AF9B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6D58D4D" w14:textId="6A08B9AC" w:rsidR="00EE36E0" w:rsidRPr="00EE36E0" w:rsidRDefault="005B6DE5" w:rsidP="00E716DC">
            <w:pPr>
              <w:rPr>
                <w:rFonts w:ascii="Verdana" w:hAnsi="Verdana"/>
                <w:sz w:val="20"/>
                <w:szCs w:val="20"/>
              </w:rPr>
            </w:pPr>
            <w:r w:rsidRPr="005B6DE5">
              <w:rPr>
                <w:rFonts w:ascii="Verdana" w:hAnsi="Verdana"/>
                <w:sz w:val="20"/>
                <w:szCs w:val="20"/>
              </w:rPr>
              <w:t xml:space="preserve">A googolplexian True-Space-Points or True-Time-Points </w:t>
            </w:r>
            <w:r w:rsidRPr="005B6DE5">
              <w:rPr>
                <w:rFonts w:ascii="Verdana" w:hAnsi="Verdana"/>
                <w:sz w:val="20"/>
                <w:szCs w:val="20"/>
              </w:rPr>
              <w:lastRenderedPageBreak/>
              <w:t xml:space="preserve">ahead and a googolplexian  True-Space-Points or True-Time-Points behind are all the SAME. No </w:t>
            </w:r>
            <w:r w:rsidRPr="001230E2">
              <w:rPr>
                <w:rFonts w:ascii="Verdana" w:hAnsi="Verdana"/>
                <w:i/>
                <w:iCs/>
                <w:sz w:val="20"/>
                <w:szCs w:val="20"/>
              </w:rPr>
              <w:t>time passes.</w:t>
            </w:r>
            <w:r w:rsidRPr="005B6DE5">
              <w:rPr>
                <w:rFonts w:ascii="Verdana" w:hAnsi="Verdana"/>
                <w:sz w:val="20"/>
                <w:szCs w:val="20"/>
              </w:rPr>
              <w:t xml:space="preserve"> No </w:t>
            </w:r>
            <w:r w:rsidRPr="001230E2">
              <w:rPr>
                <w:rFonts w:ascii="Verdana" w:hAnsi="Verdana"/>
                <w:i/>
                <w:iCs/>
                <w:sz w:val="20"/>
                <w:szCs w:val="20"/>
              </w:rPr>
              <w:t>space is</w:t>
            </w:r>
            <w:r w:rsidRPr="005B6DE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699A7B17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EC4B7E8" w14:textId="77777777" w:rsidTr="00F22750">
        <w:tc>
          <w:tcPr>
            <w:tcW w:w="3227" w:type="dxa"/>
          </w:tcPr>
          <w:p w14:paraId="00754313" w14:textId="77777777" w:rsidR="00EE36E0" w:rsidRPr="00EE36E0" w:rsidRDefault="00EE36E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D9AF25D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C50B80C" w14:textId="77777777" w:rsidR="00EE36E0" w:rsidRPr="00EE36E0" w:rsidRDefault="00EE36E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FB176AB" w14:textId="69255375" w:rsidR="00EE36E0" w:rsidRPr="00EE36E0" w:rsidRDefault="00341134" w:rsidP="00E716DC">
            <w:pPr>
              <w:rPr>
                <w:rFonts w:ascii="Verdana" w:hAnsi="Verdana"/>
                <w:sz w:val="20"/>
                <w:szCs w:val="20"/>
              </w:rPr>
            </w:pPr>
            <w:r w:rsidRPr="00341134">
              <w:rPr>
                <w:rFonts w:ascii="Verdana" w:hAnsi="Verdana"/>
                <w:sz w:val="20"/>
                <w:szCs w:val="20"/>
              </w:rPr>
              <w:t xml:space="preserve">All True-Points in the </w:t>
            </w:r>
            <w:r w:rsidRPr="00341134">
              <w:rPr>
                <w:rFonts w:ascii="Verdana" w:hAnsi="Verdana"/>
                <w:i/>
                <w:iCs/>
                <w:sz w:val="20"/>
                <w:szCs w:val="20"/>
              </w:rPr>
              <w:t>beginningless/endless time-line</w:t>
            </w:r>
            <w:r w:rsidRPr="00341134">
              <w:rPr>
                <w:rFonts w:ascii="Verdana" w:hAnsi="Verdana"/>
                <w:sz w:val="20"/>
                <w:szCs w:val="20"/>
              </w:rPr>
              <w:t xml:space="preserve"> are the </w:t>
            </w:r>
            <w:r w:rsidRPr="00341134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34113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46225932" w14:textId="77777777" w:rsidR="00EE36E0" w:rsidRPr="0017731F" w:rsidRDefault="00EE36E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4538726" w14:textId="77777777" w:rsidTr="00F22750">
        <w:tc>
          <w:tcPr>
            <w:tcW w:w="3227" w:type="dxa"/>
          </w:tcPr>
          <w:p w14:paraId="37BD995A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FB0DAD2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EC7B54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E8262E7" w14:textId="5F1FD2B1" w:rsidR="00546A87" w:rsidRPr="00EE36E0" w:rsidRDefault="00341134" w:rsidP="00E716DC">
            <w:pPr>
              <w:rPr>
                <w:rFonts w:ascii="Verdana" w:hAnsi="Verdana"/>
                <w:sz w:val="20"/>
                <w:szCs w:val="20"/>
              </w:rPr>
            </w:pPr>
            <w:r w:rsidRPr="00341134">
              <w:rPr>
                <w:rFonts w:ascii="Verdana" w:hAnsi="Verdana"/>
                <w:sz w:val="20"/>
                <w:szCs w:val="20"/>
              </w:rPr>
              <w:t>Thus, SAME Whenever/whenever.</w:t>
            </w:r>
          </w:p>
        </w:tc>
        <w:tc>
          <w:tcPr>
            <w:tcW w:w="2811" w:type="dxa"/>
          </w:tcPr>
          <w:p w14:paraId="3B18DFEE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1F225D8" w14:textId="77777777" w:rsidTr="00F22750">
        <w:tc>
          <w:tcPr>
            <w:tcW w:w="3227" w:type="dxa"/>
          </w:tcPr>
          <w:p w14:paraId="66C14E74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0EBAFE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CC70842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A94845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EA52E68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D39213B" w14:textId="77777777" w:rsidTr="00F22750">
        <w:tc>
          <w:tcPr>
            <w:tcW w:w="3227" w:type="dxa"/>
          </w:tcPr>
          <w:p w14:paraId="1A2C6F00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5AB1550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F5D6E62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E609B04" w14:textId="25C89B4F" w:rsidR="00546A87" w:rsidRPr="00EE36E0" w:rsidRDefault="0083204A" w:rsidP="0083204A">
            <w:pPr>
              <w:rPr>
                <w:rFonts w:ascii="Verdana" w:hAnsi="Verdana"/>
                <w:sz w:val="20"/>
                <w:szCs w:val="20"/>
              </w:rPr>
            </w:pPr>
            <w:r w:rsidRPr="0083204A">
              <w:rPr>
                <w:rFonts w:ascii="Verdana" w:hAnsi="Verdana"/>
                <w:sz w:val="20"/>
                <w:szCs w:val="20"/>
              </w:rPr>
              <w:t>Nothing not exactly the SAME--REALLY.</w:t>
            </w:r>
          </w:p>
        </w:tc>
        <w:tc>
          <w:tcPr>
            <w:tcW w:w="2811" w:type="dxa"/>
          </w:tcPr>
          <w:p w14:paraId="1B27B435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6E0C612" w14:textId="77777777" w:rsidTr="00F22750">
        <w:tc>
          <w:tcPr>
            <w:tcW w:w="3227" w:type="dxa"/>
          </w:tcPr>
          <w:p w14:paraId="62254503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AD57B9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AF391E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D31CF71" w14:textId="6323D244" w:rsidR="00546A87" w:rsidRPr="00EE36E0" w:rsidRDefault="0083204A" w:rsidP="00E716DC">
            <w:pPr>
              <w:rPr>
                <w:rFonts w:ascii="Verdana" w:hAnsi="Verdana"/>
                <w:sz w:val="20"/>
                <w:szCs w:val="20"/>
              </w:rPr>
            </w:pPr>
            <w:r w:rsidRPr="0083204A">
              <w:rPr>
                <w:rFonts w:ascii="Verdana" w:hAnsi="Verdana"/>
                <w:sz w:val="20"/>
                <w:szCs w:val="20"/>
              </w:rPr>
              <w:t>All apparent moments are the same immovable moment.</w:t>
            </w:r>
          </w:p>
        </w:tc>
        <w:tc>
          <w:tcPr>
            <w:tcW w:w="2811" w:type="dxa"/>
          </w:tcPr>
          <w:p w14:paraId="2AF0119F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4BF1A92" w14:textId="77777777" w:rsidTr="00F22750">
        <w:tc>
          <w:tcPr>
            <w:tcW w:w="3227" w:type="dxa"/>
          </w:tcPr>
          <w:p w14:paraId="6731D6F6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E108D1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C023AA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C91A7AF" w14:textId="2846C05A" w:rsidR="00546A87" w:rsidRPr="00EE36E0" w:rsidRDefault="0083204A" w:rsidP="00E716DC">
            <w:pPr>
              <w:rPr>
                <w:rFonts w:ascii="Verdana" w:hAnsi="Verdana"/>
                <w:sz w:val="20"/>
                <w:szCs w:val="20"/>
              </w:rPr>
            </w:pPr>
            <w:r w:rsidRPr="0083204A">
              <w:rPr>
                <w:rFonts w:ascii="Verdana" w:hAnsi="Verdana"/>
                <w:sz w:val="20"/>
                <w:szCs w:val="20"/>
              </w:rPr>
              <w:t>The ESSENCE is the SAME.</w:t>
            </w:r>
          </w:p>
        </w:tc>
        <w:tc>
          <w:tcPr>
            <w:tcW w:w="2811" w:type="dxa"/>
          </w:tcPr>
          <w:p w14:paraId="5ADABE30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8C8EA5A" w14:textId="77777777" w:rsidTr="00F22750">
        <w:tc>
          <w:tcPr>
            <w:tcW w:w="3227" w:type="dxa"/>
          </w:tcPr>
          <w:p w14:paraId="5AE677C4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68D71F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B591F4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5123392" w14:textId="766D8A91" w:rsidR="00546A87" w:rsidRPr="00EE36E0" w:rsidRDefault="0083204A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The ESSENCE </w:t>
            </w:r>
            <w:r w:rsidR="006F678B">
              <w:rPr>
                <w:rFonts w:ascii="Verdana" w:hAnsi="Verdana"/>
                <w:sz w:val="20"/>
                <w:szCs w:val="20"/>
              </w:rPr>
              <w:t>IS Everywhere.</w:t>
            </w:r>
          </w:p>
        </w:tc>
        <w:tc>
          <w:tcPr>
            <w:tcW w:w="2811" w:type="dxa"/>
          </w:tcPr>
          <w:p w14:paraId="56515223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A8B1C3D" w14:textId="77777777" w:rsidTr="00F22750">
        <w:tc>
          <w:tcPr>
            <w:tcW w:w="3227" w:type="dxa"/>
          </w:tcPr>
          <w:p w14:paraId="1BB8982E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3B2D52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EA74A9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2E4BF59" w14:textId="7A8914BC" w:rsidR="00546A87" w:rsidRPr="00EE36E0" w:rsidRDefault="006F678B" w:rsidP="00E716DC">
            <w:pPr>
              <w:rPr>
                <w:rFonts w:ascii="Verdana" w:hAnsi="Verdana"/>
                <w:sz w:val="20"/>
                <w:szCs w:val="20"/>
              </w:rPr>
            </w:pPr>
            <w:r w:rsidRPr="006F678B">
              <w:rPr>
                <w:rFonts w:ascii="Verdana" w:hAnsi="Verdana"/>
                <w:sz w:val="20"/>
                <w:szCs w:val="20"/>
              </w:rPr>
              <w:t>What is needed is constant REALITY in the face of SUPRA-UNIVERSAL-MAHA-MAYA and Universal Maha-Maya.</w:t>
            </w:r>
          </w:p>
        </w:tc>
        <w:tc>
          <w:tcPr>
            <w:tcW w:w="2811" w:type="dxa"/>
          </w:tcPr>
          <w:p w14:paraId="1C8D79EC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FB97F07" w14:textId="77777777" w:rsidTr="00F22750">
        <w:tc>
          <w:tcPr>
            <w:tcW w:w="3227" w:type="dxa"/>
          </w:tcPr>
          <w:p w14:paraId="0D984494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58BA3A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911245D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1ACEB90" w14:textId="1FB65400" w:rsidR="00546A87" w:rsidRPr="00EE36E0" w:rsidRDefault="006F678B" w:rsidP="00E716DC">
            <w:pPr>
              <w:rPr>
                <w:rFonts w:ascii="Verdana" w:hAnsi="Verdana"/>
                <w:sz w:val="20"/>
                <w:szCs w:val="20"/>
              </w:rPr>
            </w:pPr>
            <w:r w:rsidRPr="006F678B">
              <w:rPr>
                <w:rFonts w:ascii="Verdana" w:hAnsi="Verdana"/>
                <w:sz w:val="20"/>
                <w:szCs w:val="20"/>
              </w:rPr>
              <w:t>Penetrate into Sameness-as-SAMENESS.</w:t>
            </w:r>
          </w:p>
        </w:tc>
        <w:tc>
          <w:tcPr>
            <w:tcW w:w="2811" w:type="dxa"/>
          </w:tcPr>
          <w:p w14:paraId="01D5BCD2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367DA8F" w14:textId="77777777" w:rsidTr="00F22750">
        <w:tc>
          <w:tcPr>
            <w:tcW w:w="3227" w:type="dxa"/>
          </w:tcPr>
          <w:p w14:paraId="54D20FA7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9AF554F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66870C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FBC0553" w14:textId="42407DE8" w:rsidR="00546A87" w:rsidRPr="00EE36E0" w:rsidRDefault="006F678B" w:rsidP="00E716DC">
            <w:pPr>
              <w:rPr>
                <w:rFonts w:ascii="Verdana" w:hAnsi="Verdana"/>
                <w:sz w:val="20"/>
                <w:szCs w:val="20"/>
              </w:rPr>
            </w:pPr>
            <w:r w:rsidRPr="006F678B">
              <w:rPr>
                <w:rFonts w:ascii="Verdana" w:hAnsi="Verdana"/>
                <w:sz w:val="20"/>
                <w:szCs w:val="20"/>
              </w:rPr>
              <w:t>See Same in the Heart.</w:t>
            </w:r>
          </w:p>
        </w:tc>
        <w:tc>
          <w:tcPr>
            <w:tcW w:w="2811" w:type="dxa"/>
          </w:tcPr>
          <w:p w14:paraId="0B24F21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A70038F" w14:textId="77777777" w:rsidTr="00F22750">
        <w:tc>
          <w:tcPr>
            <w:tcW w:w="3227" w:type="dxa"/>
          </w:tcPr>
          <w:p w14:paraId="4CE0F63A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D52F08D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1E3372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4C6A1AA" w14:textId="5ED663A1" w:rsidR="00546A87" w:rsidRPr="00EE36E0" w:rsidRDefault="006F678B" w:rsidP="00E716DC">
            <w:pPr>
              <w:rPr>
                <w:rFonts w:ascii="Verdana" w:hAnsi="Verdana"/>
                <w:sz w:val="20"/>
                <w:szCs w:val="20"/>
              </w:rPr>
            </w:pPr>
            <w:r w:rsidRPr="006F678B">
              <w:rPr>
                <w:rFonts w:ascii="Verdana" w:hAnsi="Verdana"/>
                <w:sz w:val="20"/>
                <w:szCs w:val="20"/>
              </w:rPr>
              <w:t>We are always the SAME--ESSENTIALLY.</w:t>
            </w:r>
          </w:p>
        </w:tc>
        <w:tc>
          <w:tcPr>
            <w:tcW w:w="2811" w:type="dxa"/>
          </w:tcPr>
          <w:p w14:paraId="7334C4D5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C38DC29" w14:textId="77777777" w:rsidTr="00F22750">
        <w:tc>
          <w:tcPr>
            <w:tcW w:w="3227" w:type="dxa"/>
          </w:tcPr>
          <w:p w14:paraId="153420D4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BDC2EC0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8FA250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F6BA754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FFF3248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2FCDF2B" w14:textId="77777777" w:rsidTr="00F22750">
        <w:tc>
          <w:tcPr>
            <w:tcW w:w="3227" w:type="dxa"/>
          </w:tcPr>
          <w:p w14:paraId="3C8B3357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33D6EC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6D02196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9A5480B" w14:textId="10E08034" w:rsidR="00546A87" w:rsidRPr="00EE36E0" w:rsidRDefault="006F678B" w:rsidP="00E716DC">
            <w:pPr>
              <w:rPr>
                <w:rFonts w:ascii="Verdana" w:hAnsi="Verdana"/>
                <w:sz w:val="20"/>
                <w:szCs w:val="20"/>
              </w:rPr>
            </w:pPr>
            <w:r w:rsidRPr="006F678B">
              <w:rPr>
                <w:rFonts w:ascii="Verdana" w:hAnsi="Verdana"/>
                <w:sz w:val="20"/>
                <w:szCs w:val="20"/>
              </w:rPr>
              <w:t>'ABSOLUTE INFINITUDE' cannot be changed in any respect. IT IS the SAME FOREVER.</w:t>
            </w:r>
          </w:p>
        </w:tc>
        <w:tc>
          <w:tcPr>
            <w:tcW w:w="2811" w:type="dxa"/>
          </w:tcPr>
          <w:p w14:paraId="74C98B9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6090A9E" w14:textId="77777777" w:rsidTr="00F22750">
        <w:tc>
          <w:tcPr>
            <w:tcW w:w="3227" w:type="dxa"/>
          </w:tcPr>
          <w:p w14:paraId="1F376E3A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C8C7B5E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46585E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5CE2CE7" w14:textId="3292B815" w:rsidR="00546A87" w:rsidRPr="00EE36E0" w:rsidRDefault="00EA105C" w:rsidP="00E716DC">
            <w:pPr>
              <w:rPr>
                <w:rFonts w:ascii="Verdana" w:hAnsi="Verdana"/>
                <w:sz w:val="20"/>
                <w:szCs w:val="20"/>
              </w:rPr>
            </w:pPr>
            <w:r w:rsidRPr="00EA105C">
              <w:rPr>
                <w:rFonts w:ascii="Verdana" w:hAnsi="Verdana"/>
                <w:sz w:val="20"/>
                <w:szCs w:val="20"/>
              </w:rPr>
              <w:t>Dissolve the veil and see the Same-as-SAME.</w:t>
            </w:r>
          </w:p>
        </w:tc>
        <w:tc>
          <w:tcPr>
            <w:tcW w:w="2811" w:type="dxa"/>
          </w:tcPr>
          <w:p w14:paraId="319D992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7EE99FC" w14:textId="77777777" w:rsidTr="00F22750">
        <w:tc>
          <w:tcPr>
            <w:tcW w:w="3227" w:type="dxa"/>
          </w:tcPr>
          <w:p w14:paraId="45247AE5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38B7850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89355B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74C910C" w14:textId="5A3A74B0" w:rsidR="00546A87" w:rsidRPr="00EE36E0" w:rsidRDefault="003B585D" w:rsidP="00E716DC">
            <w:pPr>
              <w:rPr>
                <w:rFonts w:ascii="Verdana" w:hAnsi="Verdana"/>
                <w:sz w:val="20"/>
                <w:szCs w:val="20"/>
              </w:rPr>
            </w:pPr>
            <w:r w:rsidRPr="003B585D">
              <w:rPr>
                <w:rFonts w:ascii="Verdana" w:hAnsi="Verdana"/>
                <w:sz w:val="20"/>
                <w:szCs w:val="20"/>
              </w:rPr>
              <w:t>See, Heart, Same-blots out all in-Universe F/form.</w:t>
            </w:r>
          </w:p>
        </w:tc>
        <w:tc>
          <w:tcPr>
            <w:tcW w:w="2811" w:type="dxa"/>
          </w:tcPr>
          <w:p w14:paraId="1F652FFC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01FDB12" w14:textId="77777777" w:rsidTr="00F22750">
        <w:tc>
          <w:tcPr>
            <w:tcW w:w="3227" w:type="dxa"/>
          </w:tcPr>
          <w:p w14:paraId="27A543CF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A271A7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92F1EE6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FC124F6" w14:textId="7F523D16" w:rsidR="00546A87" w:rsidRPr="00EE36E0" w:rsidRDefault="003B585D" w:rsidP="00E716DC">
            <w:pPr>
              <w:rPr>
                <w:rFonts w:ascii="Verdana" w:hAnsi="Verdana"/>
                <w:sz w:val="20"/>
                <w:szCs w:val="20"/>
              </w:rPr>
            </w:pPr>
            <w:r w:rsidRPr="003B585D">
              <w:rPr>
                <w:rFonts w:ascii="Verdana" w:hAnsi="Verdana"/>
                <w:sz w:val="20"/>
                <w:szCs w:val="20"/>
              </w:rPr>
              <w:t>The Heart samifies.</w:t>
            </w:r>
          </w:p>
        </w:tc>
        <w:tc>
          <w:tcPr>
            <w:tcW w:w="2811" w:type="dxa"/>
          </w:tcPr>
          <w:p w14:paraId="6FB3CF2D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352F43A" w14:textId="77777777" w:rsidTr="00F22750">
        <w:tc>
          <w:tcPr>
            <w:tcW w:w="3227" w:type="dxa"/>
          </w:tcPr>
          <w:p w14:paraId="698A4395" w14:textId="4269F61C" w:rsidR="00546A87" w:rsidRPr="00EE36E0" w:rsidRDefault="008011FA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3612</w:t>
            </w:r>
          </w:p>
        </w:tc>
        <w:tc>
          <w:tcPr>
            <w:tcW w:w="2448" w:type="dxa"/>
          </w:tcPr>
          <w:p w14:paraId="784F9C5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12DC76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44819A0" w14:textId="7953CDE5" w:rsidR="00546A87" w:rsidRPr="00EE36E0" w:rsidRDefault="008011FA" w:rsidP="00E716DC">
            <w:pPr>
              <w:rPr>
                <w:rFonts w:ascii="Verdana" w:hAnsi="Verdana"/>
                <w:sz w:val="20"/>
                <w:szCs w:val="20"/>
              </w:rPr>
            </w:pPr>
            <w:r w:rsidRPr="008011FA">
              <w:rPr>
                <w:rFonts w:ascii="Verdana" w:hAnsi="Verdana"/>
                <w:sz w:val="20"/>
                <w:szCs w:val="20"/>
              </w:rPr>
              <w:t>Samify in the Heart; Sameness in the Heart.</w:t>
            </w:r>
          </w:p>
        </w:tc>
        <w:tc>
          <w:tcPr>
            <w:tcW w:w="2811" w:type="dxa"/>
          </w:tcPr>
          <w:p w14:paraId="0D0C1374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C615C66" w14:textId="77777777" w:rsidTr="00F22750">
        <w:tc>
          <w:tcPr>
            <w:tcW w:w="3227" w:type="dxa"/>
          </w:tcPr>
          <w:p w14:paraId="59300260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1D800F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6AA6A6F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2C20895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8CFF11A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8C7A493" w14:textId="77777777" w:rsidTr="00F22750">
        <w:tc>
          <w:tcPr>
            <w:tcW w:w="3227" w:type="dxa"/>
          </w:tcPr>
          <w:p w14:paraId="6E4B68DC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E02A05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5CE9435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118843C" w14:textId="0E7F418D" w:rsidR="00546A87" w:rsidRPr="00EE36E0" w:rsidRDefault="0052690E" w:rsidP="00E716DC">
            <w:pPr>
              <w:rPr>
                <w:rFonts w:ascii="Verdana" w:hAnsi="Verdana"/>
                <w:sz w:val="20"/>
                <w:szCs w:val="20"/>
              </w:rPr>
            </w:pPr>
            <w:r w:rsidRPr="0052690E">
              <w:rPr>
                <w:rFonts w:ascii="Verdana" w:hAnsi="Verdana"/>
                <w:sz w:val="20"/>
                <w:szCs w:val="20"/>
              </w:rPr>
              <w:t>In my Monad, 8 already know the Sameness.</w:t>
            </w:r>
          </w:p>
        </w:tc>
        <w:tc>
          <w:tcPr>
            <w:tcW w:w="2811" w:type="dxa"/>
          </w:tcPr>
          <w:p w14:paraId="24959025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7A1B48D" w14:textId="77777777" w:rsidTr="00F22750">
        <w:tc>
          <w:tcPr>
            <w:tcW w:w="3227" w:type="dxa"/>
          </w:tcPr>
          <w:p w14:paraId="599DCFDE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63C6E7D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7676809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50EE4B4" w14:textId="7DB7A8DB" w:rsidR="00546A87" w:rsidRPr="00EE36E0" w:rsidRDefault="007976F1" w:rsidP="00E716DC">
            <w:pPr>
              <w:rPr>
                <w:rFonts w:ascii="Verdana" w:hAnsi="Verdana"/>
                <w:sz w:val="20"/>
                <w:szCs w:val="20"/>
              </w:rPr>
            </w:pPr>
            <w:r w:rsidRPr="007976F1">
              <w:rPr>
                <w:rFonts w:ascii="Verdana" w:hAnsi="Verdana"/>
                <w:i/>
                <w:iCs/>
                <w:sz w:val="20"/>
                <w:szCs w:val="20"/>
              </w:rPr>
              <w:t>Samify</w:t>
            </w:r>
            <w:r w:rsidRPr="007976F1">
              <w:rPr>
                <w:rFonts w:ascii="Verdana" w:hAnsi="Verdana"/>
                <w:sz w:val="20"/>
                <w:szCs w:val="20"/>
              </w:rPr>
              <w:t xml:space="preserve"> All that is 'Seen'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7976F1">
              <w:rPr>
                <w:rFonts w:ascii="Verdana" w:hAnsi="Verdana"/>
                <w:i/>
                <w:iCs/>
                <w:sz w:val="20"/>
                <w:szCs w:val="20"/>
              </w:rPr>
              <w:t>Samify</w:t>
            </w:r>
            <w:r w:rsidRPr="007976F1">
              <w:rPr>
                <w:rFonts w:ascii="Verdana" w:hAnsi="Verdana"/>
                <w:sz w:val="20"/>
                <w:szCs w:val="20"/>
              </w:rPr>
              <w:t xml:space="preserve"> All that is Perceived.</w:t>
            </w:r>
          </w:p>
        </w:tc>
        <w:tc>
          <w:tcPr>
            <w:tcW w:w="2811" w:type="dxa"/>
          </w:tcPr>
          <w:p w14:paraId="6768B983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7850406" w14:textId="77777777" w:rsidTr="00F22750">
        <w:tc>
          <w:tcPr>
            <w:tcW w:w="3227" w:type="dxa"/>
          </w:tcPr>
          <w:p w14:paraId="3C91EB7C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503BF34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BCAFF7D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5B830D4" w14:textId="57612D87" w:rsidR="00546A87" w:rsidRPr="00EE36E0" w:rsidRDefault="00F920B1" w:rsidP="00E716DC">
            <w:pPr>
              <w:rPr>
                <w:rFonts w:ascii="Verdana" w:hAnsi="Verdana"/>
                <w:sz w:val="20"/>
                <w:szCs w:val="20"/>
              </w:rPr>
            </w:pPr>
            <w:r w:rsidRPr="00F920B1">
              <w:rPr>
                <w:rFonts w:ascii="Verdana" w:hAnsi="Verdana"/>
                <w:i/>
                <w:iCs/>
                <w:sz w:val="20"/>
                <w:szCs w:val="20"/>
              </w:rPr>
              <w:t>Samify</w:t>
            </w:r>
            <w:r w:rsidRPr="00F920B1">
              <w:rPr>
                <w:rFonts w:ascii="Verdana" w:hAnsi="Verdana"/>
                <w:sz w:val="20"/>
                <w:szCs w:val="20"/>
              </w:rPr>
              <w:t xml:space="preserve"> All/all.</w:t>
            </w:r>
          </w:p>
        </w:tc>
        <w:tc>
          <w:tcPr>
            <w:tcW w:w="2811" w:type="dxa"/>
          </w:tcPr>
          <w:p w14:paraId="36362DBA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932F7BD" w14:textId="77777777" w:rsidTr="00F22750">
        <w:tc>
          <w:tcPr>
            <w:tcW w:w="3227" w:type="dxa"/>
          </w:tcPr>
          <w:p w14:paraId="43C406FE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24D2599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4A84AED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74F58F6" w14:textId="7370F5B0" w:rsidR="00546A87" w:rsidRPr="00EE36E0" w:rsidRDefault="00355AD1" w:rsidP="00E716DC">
            <w:pPr>
              <w:rPr>
                <w:rFonts w:ascii="Verdana" w:hAnsi="Verdana"/>
                <w:sz w:val="20"/>
                <w:szCs w:val="20"/>
              </w:rPr>
            </w:pPr>
            <w:r w:rsidRPr="00355AD1">
              <w:rPr>
                <w:rFonts w:ascii="Verdana" w:hAnsi="Verdana"/>
                <w:sz w:val="20"/>
                <w:szCs w:val="20"/>
              </w:rPr>
              <w:t>The samifying Heart reveals the Presence.</w:t>
            </w:r>
          </w:p>
        </w:tc>
        <w:tc>
          <w:tcPr>
            <w:tcW w:w="2811" w:type="dxa"/>
          </w:tcPr>
          <w:p w14:paraId="3A14C0BD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D94C108" w14:textId="77777777" w:rsidTr="00F22750">
        <w:tc>
          <w:tcPr>
            <w:tcW w:w="3227" w:type="dxa"/>
          </w:tcPr>
          <w:p w14:paraId="0B298BB3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3E106C7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ACDD555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57E244D" w14:textId="7B537199" w:rsidR="00546A87" w:rsidRPr="00EE36E0" w:rsidRDefault="00355AD1" w:rsidP="00E716DC">
            <w:pPr>
              <w:rPr>
                <w:rFonts w:ascii="Verdana" w:hAnsi="Verdana"/>
                <w:sz w:val="20"/>
                <w:szCs w:val="20"/>
              </w:rPr>
            </w:pPr>
            <w:r w:rsidRPr="00355AD1">
              <w:rPr>
                <w:rFonts w:ascii="Verdana" w:hAnsi="Verdana"/>
                <w:sz w:val="20"/>
                <w:szCs w:val="20"/>
              </w:rPr>
              <w:t xml:space="preserve">All True-Points are superimposed-and are </w:t>
            </w:r>
            <w:r w:rsidRPr="00355AD1">
              <w:rPr>
                <w:rFonts w:ascii="Verdana" w:hAnsi="Verdana"/>
                <w:i/>
                <w:iCs/>
                <w:sz w:val="20"/>
                <w:szCs w:val="20"/>
              </w:rPr>
              <w:t>essentially</w:t>
            </w:r>
            <w:r w:rsidRPr="00355AD1">
              <w:rPr>
                <w:rFonts w:ascii="Verdana" w:hAnsi="Verdana"/>
                <w:sz w:val="20"/>
                <w:szCs w:val="20"/>
              </w:rPr>
              <w:t xml:space="preserve"> the same but have varying scopes of consciousness.</w:t>
            </w:r>
          </w:p>
        </w:tc>
        <w:tc>
          <w:tcPr>
            <w:tcW w:w="2811" w:type="dxa"/>
          </w:tcPr>
          <w:p w14:paraId="134372B8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E11BAD3" w14:textId="77777777" w:rsidTr="00F22750">
        <w:tc>
          <w:tcPr>
            <w:tcW w:w="3227" w:type="dxa"/>
          </w:tcPr>
          <w:p w14:paraId="084842B3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73393FC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0C104E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7E63ABB" w14:textId="41C6A1D1" w:rsidR="00546A87" w:rsidRPr="00EE36E0" w:rsidRDefault="006E6776" w:rsidP="00E716DC">
            <w:pPr>
              <w:rPr>
                <w:rFonts w:ascii="Verdana" w:hAnsi="Verdana"/>
                <w:sz w:val="20"/>
                <w:szCs w:val="20"/>
              </w:rPr>
            </w:pPr>
            <w:r w:rsidRPr="006E6776">
              <w:rPr>
                <w:rFonts w:ascii="Verdana" w:hAnsi="Verdana"/>
                <w:sz w:val="20"/>
                <w:szCs w:val="20"/>
              </w:rPr>
              <w:t xml:space="preserve">Feel </w:t>
            </w:r>
            <w:r w:rsidRPr="006E6776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6E6776">
              <w:rPr>
                <w:rFonts w:ascii="Verdana" w:hAnsi="Verdana"/>
                <w:sz w:val="20"/>
                <w:szCs w:val="20"/>
              </w:rPr>
              <w:t xml:space="preserve"> in the Heart.</w:t>
            </w:r>
          </w:p>
        </w:tc>
        <w:tc>
          <w:tcPr>
            <w:tcW w:w="2811" w:type="dxa"/>
          </w:tcPr>
          <w:p w14:paraId="1667FAEB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40BF5AC" w14:textId="77777777" w:rsidTr="00F22750">
        <w:tc>
          <w:tcPr>
            <w:tcW w:w="3227" w:type="dxa"/>
          </w:tcPr>
          <w:p w14:paraId="292425AD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AC61405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BFAEA2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3F65241" w14:textId="31E5769C" w:rsidR="00546A87" w:rsidRPr="00EE36E0" w:rsidRDefault="006E6776" w:rsidP="00E716DC">
            <w:pPr>
              <w:rPr>
                <w:rFonts w:ascii="Verdana" w:hAnsi="Verdana"/>
                <w:sz w:val="20"/>
                <w:szCs w:val="20"/>
              </w:rPr>
            </w:pPr>
            <w:r w:rsidRPr="006E6776">
              <w:rPr>
                <w:rFonts w:ascii="Verdana" w:hAnsi="Verdana"/>
                <w:sz w:val="20"/>
                <w:szCs w:val="20"/>
              </w:rPr>
              <w:t xml:space="preserve">Feel </w:t>
            </w:r>
            <w:r w:rsidRPr="006E6776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6E6776">
              <w:rPr>
                <w:rFonts w:ascii="Verdana" w:hAnsi="Verdana"/>
                <w:sz w:val="20"/>
                <w:szCs w:val="20"/>
              </w:rPr>
              <w:t xml:space="preserve"> in All.</w:t>
            </w:r>
          </w:p>
        </w:tc>
        <w:tc>
          <w:tcPr>
            <w:tcW w:w="2811" w:type="dxa"/>
          </w:tcPr>
          <w:p w14:paraId="4BBE7143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2F24809" w14:textId="77777777" w:rsidTr="00F22750">
        <w:tc>
          <w:tcPr>
            <w:tcW w:w="3227" w:type="dxa"/>
          </w:tcPr>
          <w:p w14:paraId="72B5FF01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B04AF9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DD01E3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42454AA" w14:textId="2CF87029" w:rsidR="00546A87" w:rsidRPr="00EE36E0" w:rsidRDefault="006E6776" w:rsidP="00E716DC">
            <w:pPr>
              <w:rPr>
                <w:rFonts w:ascii="Verdana" w:hAnsi="Verdana"/>
                <w:sz w:val="20"/>
                <w:szCs w:val="20"/>
              </w:rPr>
            </w:pPr>
            <w:r w:rsidRPr="006E6776">
              <w:rPr>
                <w:rFonts w:ascii="Verdana" w:hAnsi="Verdana"/>
                <w:sz w:val="20"/>
                <w:szCs w:val="20"/>
              </w:rPr>
              <w:t xml:space="preserve">Feel </w:t>
            </w:r>
            <w:r w:rsidRPr="006E6776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6E6776">
              <w:rPr>
                <w:rFonts w:ascii="Verdana" w:hAnsi="Verdana"/>
                <w:sz w:val="20"/>
                <w:szCs w:val="20"/>
              </w:rPr>
              <w:t xml:space="preserve"> in E/everyone; feel </w:t>
            </w:r>
            <w:r w:rsidRPr="006E6776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6E6776">
              <w:rPr>
                <w:rFonts w:ascii="Verdana" w:hAnsi="Verdana"/>
                <w:sz w:val="20"/>
                <w:szCs w:val="20"/>
              </w:rPr>
              <w:t xml:space="preserve"> in E/everything; feel </w:t>
            </w:r>
            <w:r w:rsidRPr="006E6776">
              <w:rPr>
                <w:rFonts w:ascii="Verdana" w:hAnsi="Verdana"/>
                <w:i/>
                <w:iCs/>
                <w:sz w:val="20"/>
                <w:szCs w:val="20"/>
              </w:rPr>
              <w:t>sameness</w:t>
            </w:r>
            <w:r w:rsidRPr="006E6776">
              <w:rPr>
                <w:rFonts w:ascii="Verdana" w:hAnsi="Verdana"/>
                <w:sz w:val="20"/>
                <w:szCs w:val="20"/>
              </w:rPr>
              <w:t xml:space="preserve"> E/everywhere.</w:t>
            </w:r>
          </w:p>
        </w:tc>
        <w:tc>
          <w:tcPr>
            <w:tcW w:w="2811" w:type="dxa"/>
          </w:tcPr>
          <w:p w14:paraId="00D0BD14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86E3A2F" w14:textId="77777777" w:rsidTr="00F22750">
        <w:tc>
          <w:tcPr>
            <w:tcW w:w="3227" w:type="dxa"/>
          </w:tcPr>
          <w:p w14:paraId="558DACA2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724ABE7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4E389B9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82738A6" w14:textId="5F59479D" w:rsidR="00546A87" w:rsidRPr="00EE36E0" w:rsidRDefault="002B3A9B" w:rsidP="00E716DC">
            <w:pPr>
              <w:rPr>
                <w:rFonts w:ascii="Verdana" w:hAnsi="Verdana"/>
                <w:sz w:val="20"/>
                <w:szCs w:val="20"/>
              </w:rPr>
            </w:pPr>
            <w:r w:rsidRPr="002B3A9B">
              <w:rPr>
                <w:rFonts w:ascii="Verdana" w:hAnsi="Verdana"/>
                <w:sz w:val="20"/>
                <w:szCs w:val="20"/>
              </w:rPr>
              <w:t xml:space="preserve">In-Universe Reality is </w:t>
            </w:r>
            <w:r w:rsidRPr="002B3A9B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2B3A9B">
              <w:rPr>
                <w:rFonts w:ascii="Verdana" w:hAnsi="Verdana"/>
                <w:sz w:val="20"/>
                <w:szCs w:val="20"/>
              </w:rPr>
              <w:t xml:space="preserve"> and </w:t>
            </w:r>
            <w:r w:rsidRPr="002B3A9B">
              <w:rPr>
                <w:rFonts w:ascii="Verdana" w:hAnsi="Verdana"/>
                <w:i/>
                <w:iCs/>
                <w:sz w:val="20"/>
                <w:szCs w:val="20"/>
              </w:rPr>
              <w:t>Inseparable</w:t>
            </w:r>
            <w:r w:rsidRPr="002B3A9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13B52C39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0C5C938" w14:textId="77777777" w:rsidTr="00F22750">
        <w:trPr>
          <w:trHeight w:val="557"/>
        </w:trPr>
        <w:tc>
          <w:tcPr>
            <w:tcW w:w="3227" w:type="dxa"/>
          </w:tcPr>
          <w:p w14:paraId="5C47E6D6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D6F744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7CC03FC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8C1A59F" w14:textId="2AD58424" w:rsidR="00546A87" w:rsidRPr="00EE36E0" w:rsidRDefault="007B1404" w:rsidP="00E716DC">
            <w:pPr>
              <w:rPr>
                <w:rFonts w:ascii="Verdana" w:hAnsi="Verdana"/>
                <w:sz w:val="20"/>
                <w:szCs w:val="20"/>
              </w:rPr>
            </w:pPr>
            <w:r w:rsidRPr="007B1404">
              <w:rPr>
                <w:rFonts w:ascii="Verdana" w:hAnsi="Verdana"/>
                <w:sz w:val="20"/>
                <w:szCs w:val="20"/>
              </w:rPr>
              <w:t>Find the Point of Sameness.</w:t>
            </w:r>
          </w:p>
        </w:tc>
        <w:tc>
          <w:tcPr>
            <w:tcW w:w="2811" w:type="dxa"/>
          </w:tcPr>
          <w:p w14:paraId="37FBC51D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72CCEE9" w14:textId="77777777" w:rsidTr="00F22750">
        <w:tc>
          <w:tcPr>
            <w:tcW w:w="3227" w:type="dxa"/>
          </w:tcPr>
          <w:p w14:paraId="40D1349F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4DCA156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F263776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82A6DD4" w14:textId="33746F3E" w:rsidR="00546A87" w:rsidRPr="00EE36E0" w:rsidRDefault="00C95E83" w:rsidP="00E716DC">
            <w:pPr>
              <w:rPr>
                <w:rFonts w:ascii="Verdana" w:hAnsi="Verdana"/>
                <w:sz w:val="20"/>
                <w:szCs w:val="20"/>
              </w:rPr>
            </w:pPr>
            <w:r w:rsidRPr="00C95E83">
              <w:rPr>
                <w:rFonts w:ascii="Verdana" w:hAnsi="Verdana"/>
                <w:b/>
                <w:bCs/>
                <w:sz w:val="20"/>
                <w:szCs w:val="20"/>
              </w:rPr>
              <w:t>8</w:t>
            </w:r>
            <w:r w:rsidRPr="00C95E83">
              <w:rPr>
                <w:rFonts w:ascii="Verdana" w:hAnsi="Verdana"/>
                <w:sz w:val="20"/>
                <w:szCs w:val="20"/>
              </w:rPr>
              <w:t xml:space="preserve"> Am the Sun.</w:t>
            </w:r>
          </w:p>
        </w:tc>
        <w:tc>
          <w:tcPr>
            <w:tcW w:w="2811" w:type="dxa"/>
          </w:tcPr>
          <w:p w14:paraId="1EC42E31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0605140" w14:textId="77777777" w:rsidTr="00F22750">
        <w:tc>
          <w:tcPr>
            <w:tcW w:w="3227" w:type="dxa"/>
          </w:tcPr>
          <w:p w14:paraId="1ADF344B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FE5E13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0FE994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24B3AF2" w14:textId="757D3C48" w:rsidR="00546A87" w:rsidRPr="00EE36E0" w:rsidRDefault="00534D94" w:rsidP="00E716DC">
            <w:pPr>
              <w:rPr>
                <w:rFonts w:ascii="Verdana" w:hAnsi="Verdana"/>
                <w:sz w:val="20"/>
                <w:szCs w:val="20"/>
              </w:rPr>
            </w:pPr>
            <w:r w:rsidRPr="00534D94">
              <w:rPr>
                <w:rFonts w:ascii="Verdana" w:hAnsi="Verdana"/>
                <w:sz w:val="20"/>
                <w:szCs w:val="20"/>
              </w:rPr>
              <w:t>Practice helps us clos in on shared Sameness.</w:t>
            </w:r>
          </w:p>
        </w:tc>
        <w:tc>
          <w:tcPr>
            <w:tcW w:w="2811" w:type="dxa"/>
          </w:tcPr>
          <w:p w14:paraId="0B211CF3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68E148B" w14:textId="77777777" w:rsidTr="00F22750">
        <w:tc>
          <w:tcPr>
            <w:tcW w:w="3227" w:type="dxa"/>
          </w:tcPr>
          <w:p w14:paraId="32872709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5F163B2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88A5036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D33EDB7" w14:textId="7E5FB2B7" w:rsidR="00546A87" w:rsidRPr="00EE36E0" w:rsidRDefault="002147B2" w:rsidP="00E716DC">
            <w:pPr>
              <w:rPr>
                <w:rFonts w:ascii="Verdana" w:hAnsi="Verdana"/>
                <w:sz w:val="20"/>
                <w:szCs w:val="20"/>
              </w:rPr>
            </w:pPr>
            <w:r w:rsidRPr="002147B2">
              <w:rPr>
                <w:rFonts w:ascii="Verdana" w:hAnsi="Verdana"/>
                <w:sz w:val="20"/>
                <w:szCs w:val="20"/>
              </w:rPr>
              <w:t>Sameness is elusive-find It. SAMENESS IS INFINITELY MORE ELUSIVE--FIND IT AGAIN AFTER the Maha-Pralaya.</w:t>
            </w:r>
          </w:p>
        </w:tc>
        <w:tc>
          <w:tcPr>
            <w:tcW w:w="2811" w:type="dxa"/>
          </w:tcPr>
          <w:p w14:paraId="1C334941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8915C03" w14:textId="77777777" w:rsidTr="00F22750">
        <w:tc>
          <w:tcPr>
            <w:tcW w:w="3227" w:type="dxa"/>
          </w:tcPr>
          <w:p w14:paraId="3FFD0234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84A59C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7634625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686AFEB" w14:textId="2820DA28" w:rsidR="00546A87" w:rsidRPr="00EE36E0" w:rsidRDefault="002147B2" w:rsidP="00E716DC">
            <w:pPr>
              <w:rPr>
                <w:rFonts w:ascii="Verdana" w:hAnsi="Verdana"/>
                <w:sz w:val="20"/>
                <w:szCs w:val="20"/>
              </w:rPr>
            </w:pPr>
            <w:r w:rsidRPr="002147B2">
              <w:rPr>
                <w:rFonts w:ascii="Verdana" w:hAnsi="Verdana"/>
                <w:sz w:val="20"/>
                <w:szCs w:val="20"/>
              </w:rPr>
              <w:t>Sameness awaits detection by every retracting emanation.</w:t>
            </w:r>
          </w:p>
        </w:tc>
        <w:tc>
          <w:tcPr>
            <w:tcW w:w="2811" w:type="dxa"/>
          </w:tcPr>
          <w:p w14:paraId="78177FDE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8C0ECAE" w14:textId="77777777" w:rsidTr="00F22750">
        <w:tc>
          <w:tcPr>
            <w:tcW w:w="3227" w:type="dxa"/>
          </w:tcPr>
          <w:p w14:paraId="5440F709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B51FE97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3A0DD64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D5A2CCD" w14:textId="6F949133" w:rsidR="00546A87" w:rsidRPr="00EE36E0" w:rsidRDefault="00D513BC" w:rsidP="00E716DC">
            <w:pPr>
              <w:rPr>
                <w:rFonts w:ascii="Verdana" w:hAnsi="Verdana"/>
                <w:sz w:val="20"/>
                <w:szCs w:val="20"/>
              </w:rPr>
            </w:pPr>
            <w:r w:rsidRPr="00D513BC">
              <w:rPr>
                <w:rFonts w:ascii="Verdana" w:hAnsi="Verdana"/>
                <w:sz w:val="20"/>
                <w:szCs w:val="20"/>
              </w:rPr>
              <w:t>Find SAMENESS-in-Sameness in All.</w:t>
            </w:r>
          </w:p>
        </w:tc>
        <w:tc>
          <w:tcPr>
            <w:tcW w:w="2811" w:type="dxa"/>
          </w:tcPr>
          <w:p w14:paraId="0775AED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9F14B4C" w14:textId="77777777" w:rsidTr="00F22750">
        <w:tc>
          <w:tcPr>
            <w:tcW w:w="3227" w:type="dxa"/>
          </w:tcPr>
          <w:p w14:paraId="712772BF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16A05EC" w14:textId="6D187C9C" w:rsidR="00546A87" w:rsidRPr="00EE36E0" w:rsidRDefault="0074387E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3925</w:t>
            </w:r>
          </w:p>
        </w:tc>
        <w:tc>
          <w:tcPr>
            <w:tcW w:w="2574" w:type="dxa"/>
          </w:tcPr>
          <w:p w14:paraId="2B71DE04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A5F0A8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B23DD65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A5F2D70" w14:textId="77777777" w:rsidTr="00F22750">
        <w:tc>
          <w:tcPr>
            <w:tcW w:w="3227" w:type="dxa"/>
          </w:tcPr>
          <w:p w14:paraId="11C71E6C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EE6DCA5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9AB5D64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E2A88B0" w14:textId="65FB472F" w:rsidR="00546A87" w:rsidRPr="00EE36E0" w:rsidRDefault="00FB2730" w:rsidP="00E716DC">
            <w:pPr>
              <w:rPr>
                <w:rFonts w:ascii="Verdana" w:hAnsi="Verdana"/>
                <w:sz w:val="20"/>
                <w:szCs w:val="20"/>
              </w:rPr>
            </w:pPr>
            <w:r w:rsidRPr="00FB2730">
              <w:rPr>
                <w:rFonts w:ascii="Verdana" w:hAnsi="Verdana"/>
                <w:sz w:val="20"/>
                <w:szCs w:val="20"/>
              </w:rPr>
              <w:t>In the hollow that is another, find SAMENESS-as-Sameness.</w:t>
            </w:r>
          </w:p>
        </w:tc>
        <w:tc>
          <w:tcPr>
            <w:tcW w:w="2811" w:type="dxa"/>
          </w:tcPr>
          <w:p w14:paraId="20CAAD18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CA33A7B" w14:textId="77777777" w:rsidTr="00F22750">
        <w:tc>
          <w:tcPr>
            <w:tcW w:w="3227" w:type="dxa"/>
          </w:tcPr>
          <w:p w14:paraId="1B3ADB1F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BF4F60D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F9016A2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5C10A63" w14:textId="733F4E39" w:rsidR="00546A87" w:rsidRPr="00EE36E0" w:rsidRDefault="00FB2730" w:rsidP="00E716DC">
            <w:pPr>
              <w:rPr>
                <w:rFonts w:ascii="Verdana" w:hAnsi="Verdana"/>
                <w:sz w:val="20"/>
                <w:szCs w:val="20"/>
              </w:rPr>
            </w:pPr>
            <w:r w:rsidRPr="00FB2730">
              <w:rPr>
                <w:rFonts w:ascii="Verdana" w:hAnsi="Verdana"/>
                <w:sz w:val="20"/>
                <w:szCs w:val="20"/>
              </w:rPr>
              <w:t>At the innermost point of another, find SAMENESS-as-Sameness.</w:t>
            </w:r>
          </w:p>
        </w:tc>
        <w:tc>
          <w:tcPr>
            <w:tcW w:w="2811" w:type="dxa"/>
          </w:tcPr>
          <w:p w14:paraId="29B8410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114D3DD" w14:textId="77777777" w:rsidTr="00F22750">
        <w:tc>
          <w:tcPr>
            <w:tcW w:w="3227" w:type="dxa"/>
          </w:tcPr>
          <w:p w14:paraId="5E9BE645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DDDC83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0560BE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0140378" w14:textId="1FE91865" w:rsidR="00546A87" w:rsidRPr="00EE36E0" w:rsidRDefault="00DF6405" w:rsidP="00E716DC">
            <w:pPr>
              <w:rPr>
                <w:rFonts w:ascii="Verdana" w:hAnsi="Verdana"/>
                <w:sz w:val="20"/>
                <w:szCs w:val="20"/>
              </w:rPr>
            </w:pPr>
            <w:r w:rsidRPr="00DF6405">
              <w:rPr>
                <w:rFonts w:ascii="Verdana" w:hAnsi="Verdana"/>
                <w:sz w:val="20"/>
                <w:szCs w:val="20"/>
              </w:rPr>
              <w:t>Find Universal Identicality; Find Universal Sameness.</w:t>
            </w:r>
          </w:p>
        </w:tc>
        <w:tc>
          <w:tcPr>
            <w:tcW w:w="2811" w:type="dxa"/>
          </w:tcPr>
          <w:p w14:paraId="7AD60F45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40954EF" w14:textId="77777777" w:rsidTr="00F22750">
        <w:tc>
          <w:tcPr>
            <w:tcW w:w="3227" w:type="dxa"/>
          </w:tcPr>
          <w:p w14:paraId="6F7DE59E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BDEE1E6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08D060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D2C18D8" w14:textId="4AAF0C7D" w:rsidR="00546A87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  <w:r w:rsidRPr="004D2904">
              <w:rPr>
                <w:rFonts w:ascii="Verdana" w:hAnsi="Verdana"/>
                <w:sz w:val="20"/>
                <w:szCs w:val="20"/>
              </w:rPr>
              <w:t>Find Universal Identicality; find Universal Sameness in the ‘Hollow of the Heart’.</w:t>
            </w:r>
          </w:p>
        </w:tc>
        <w:tc>
          <w:tcPr>
            <w:tcW w:w="2811" w:type="dxa"/>
          </w:tcPr>
          <w:p w14:paraId="1FC2176C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163D902" w14:textId="77777777" w:rsidTr="00F22750">
        <w:tc>
          <w:tcPr>
            <w:tcW w:w="3227" w:type="dxa"/>
          </w:tcPr>
          <w:p w14:paraId="258C9EE7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EB8CD80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2B06937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4C121EC" w14:textId="41D07B99" w:rsidR="00546A87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  <w:r w:rsidRPr="004D2904">
              <w:rPr>
                <w:rFonts w:ascii="Verdana" w:hAnsi="Verdana"/>
                <w:sz w:val="20"/>
                <w:szCs w:val="20"/>
              </w:rPr>
              <w:t>Shared SAMENESS-as-Sameness Is of the Heart.</w:t>
            </w:r>
          </w:p>
        </w:tc>
        <w:tc>
          <w:tcPr>
            <w:tcW w:w="2811" w:type="dxa"/>
          </w:tcPr>
          <w:p w14:paraId="703F2463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EC3E0EC" w14:textId="77777777" w:rsidTr="00F22750">
        <w:tc>
          <w:tcPr>
            <w:tcW w:w="3227" w:type="dxa"/>
          </w:tcPr>
          <w:p w14:paraId="206B78E4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60978D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46E1B9C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F261666" w14:textId="597FCC51" w:rsidR="00546A87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  <w:r w:rsidRPr="004D2904">
              <w:rPr>
                <w:rFonts w:ascii="Verdana" w:hAnsi="Verdana"/>
                <w:sz w:val="20"/>
                <w:szCs w:val="20"/>
              </w:rPr>
              <w:t>IT IS ALWAYS the SAME.</w:t>
            </w:r>
          </w:p>
        </w:tc>
        <w:tc>
          <w:tcPr>
            <w:tcW w:w="2811" w:type="dxa"/>
          </w:tcPr>
          <w:p w14:paraId="0336220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8AE4F44" w14:textId="77777777" w:rsidTr="00F22750">
        <w:tc>
          <w:tcPr>
            <w:tcW w:w="3227" w:type="dxa"/>
          </w:tcPr>
          <w:p w14:paraId="49D4F352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9875FB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96EC70B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9D6BE40" w14:textId="413D7204" w:rsidR="00546A87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  <w:r w:rsidRPr="004D2904">
              <w:rPr>
                <w:rFonts w:ascii="Verdana" w:hAnsi="Verdana"/>
                <w:sz w:val="20"/>
                <w:szCs w:val="20"/>
              </w:rPr>
              <w:t>8 know all souls/Souls/SOULS are the same Being/BEING.</w:t>
            </w:r>
          </w:p>
        </w:tc>
        <w:tc>
          <w:tcPr>
            <w:tcW w:w="2811" w:type="dxa"/>
          </w:tcPr>
          <w:p w14:paraId="5E4D5B24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2900F07" w14:textId="77777777" w:rsidTr="00F22750">
        <w:tc>
          <w:tcPr>
            <w:tcW w:w="3227" w:type="dxa"/>
          </w:tcPr>
          <w:p w14:paraId="5AB416F9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9E23F4C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7A33595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B4B48FB" w14:textId="10F821DB" w:rsidR="00546A87" w:rsidRPr="00EE36E0" w:rsidRDefault="006141FE" w:rsidP="00E716DC">
            <w:pPr>
              <w:rPr>
                <w:rFonts w:ascii="Verdana" w:hAnsi="Verdana"/>
                <w:sz w:val="20"/>
                <w:szCs w:val="20"/>
              </w:rPr>
            </w:pPr>
            <w:r w:rsidRPr="006141FE">
              <w:rPr>
                <w:rFonts w:ascii="Verdana" w:hAnsi="Verdana"/>
                <w:sz w:val="20"/>
                <w:szCs w:val="20"/>
              </w:rPr>
              <w:t>Oh, the joy of Sameness (ESSENTIALLY, SAMENESS)!</w:t>
            </w:r>
          </w:p>
        </w:tc>
        <w:tc>
          <w:tcPr>
            <w:tcW w:w="2811" w:type="dxa"/>
          </w:tcPr>
          <w:p w14:paraId="323B935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0AE9B03" w14:textId="77777777" w:rsidTr="00F22750">
        <w:tc>
          <w:tcPr>
            <w:tcW w:w="3227" w:type="dxa"/>
          </w:tcPr>
          <w:p w14:paraId="1A59B2E6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E30CEBC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177F071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14FF97D" w14:textId="50DD9B2E" w:rsidR="00546A87" w:rsidRPr="00EE36E0" w:rsidRDefault="006141FE" w:rsidP="00E716DC">
            <w:pPr>
              <w:rPr>
                <w:rFonts w:ascii="Verdana" w:hAnsi="Verdana"/>
                <w:sz w:val="20"/>
                <w:szCs w:val="20"/>
              </w:rPr>
            </w:pPr>
            <w:r w:rsidRPr="006141FE">
              <w:rPr>
                <w:rFonts w:ascii="Verdana" w:hAnsi="Verdana"/>
                <w:sz w:val="20"/>
                <w:szCs w:val="20"/>
              </w:rPr>
              <w:t>All in-Universe Is One and the Same.</w:t>
            </w:r>
          </w:p>
        </w:tc>
        <w:tc>
          <w:tcPr>
            <w:tcW w:w="2811" w:type="dxa"/>
          </w:tcPr>
          <w:p w14:paraId="54231377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C42A48A" w14:textId="77777777" w:rsidTr="00F22750">
        <w:tc>
          <w:tcPr>
            <w:tcW w:w="3227" w:type="dxa"/>
          </w:tcPr>
          <w:p w14:paraId="0181E5BE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F574BE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3074792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9514DAE" w14:textId="075E9AB0" w:rsidR="00546A87" w:rsidRPr="00EE36E0" w:rsidRDefault="006141FE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Practice Sameness. </w:t>
            </w:r>
          </w:p>
        </w:tc>
        <w:tc>
          <w:tcPr>
            <w:tcW w:w="2811" w:type="dxa"/>
          </w:tcPr>
          <w:p w14:paraId="1F9A1A9D" w14:textId="77777777" w:rsidR="00546A87" w:rsidRDefault="00FC208D" w:rsidP="00FC208D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Injunction</w:t>
            </w:r>
          </w:p>
          <w:p w14:paraId="4F1DFB68" w14:textId="6B8EE59C" w:rsidR="00956FFC" w:rsidRPr="00FC208D" w:rsidRDefault="00956FFC" w:rsidP="00956FFC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It is</w:t>
            </w:r>
            <w:r w:rsidR="00BF3094">
              <w:rPr>
                <w:rFonts w:ascii="Verdana" w:hAnsi="Verdana"/>
                <w:color w:val="FF0000"/>
                <w:sz w:val="16"/>
                <w:szCs w:val="16"/>
              </w:rPr>
              <w:t xml:space="preserve"> n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ot possible in-Universe to PRACTICE SAMENESS, though Sameness Is Essentially SAMENESS.</w:t>
            </w:r>
          </w:p>
        </w:tc>
      </w:tr>
      <w:tr w:rsidR="00441B32" w14:paraId="19E57566" w14:textId="77777777" w:rsidTr="00F22750">
        <w:tc>
          <w:tcPr>
            <w:tcW w:w="3227" w:type="dxa"/>
          </w:tcPr>
          <w:p w14:paraId="573801F9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AB09E60" w14:textId="7E1F8450" w:rsidR="00546A87" w:rsidRPr="00EE36E0" w:rsidRDefault="00956FFC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4054</w:t>
            </w:r>
          </w:p>
        </w:tc>
        <w:tc>
          <w:tcPr>
            <w:tcW w:w="2574" w:type="dxa"/>
          </w:tcPr>
          <w:p w14:paraId="04B89874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8BD49DF" w14:textId="761FCEF7" w:rsidR="00546A87" w:rsidRPr="00EE36E0" w:rsidRDefault="00BE38BD" w:rsidP="00E716DC">
            <w:pPr>
              <w:rPr>
                <w:rFonts w:ascii="Verdana" w:hAnsi="Verdana"/>
                <w:sz w:val="20"/>
                <w:szCs w:val="20"/>
              </w:rPr>
            </w:pPr>
            <w:r w:rsidRPr="00BE38BD">
              <w:rPr>
                <w:rFonts w:ascii="Verdana" w:hAnsi="Verdana"/>
                <w:sz w:val="20"/>
                <w:szCs w:val="20"/>
              </w:rPr>
              <w:t xml:space="preserve">8 </w:t>
            </w:r>
            <w:r w:rsidRPr="00956FFC">
              <w:rPr>
                <w:rFonts w:ascii="Verdana" w:hAnsi="Verdana"/>
                <w:i/>
                <w:iCs/>
                <w:sz w:val="20"/>
                <w:szCs w:val="20"/>
              </w:rPr>
              <w:t>know</w:t>
            </w:r>
            <w:r w:rsidRPr="00BE38BD">
              <w:rPr>
                <w:rFonts w:ascii="Verdana" w:hAnsi="Verdana"/>
                <w:sz w:val="20"/>
                <w:szCs w:val="20"/>
              </w:rPr>
              <w:t xml:space="preserve"> all souls/Souls/SOULS </w:t>
            </w:r>
            <w:r w:rsidRPr="00956FFC">
              <w:rPr>
                <w:rFonts w:ascii="Verdana" w:hAnsi="Verdana"/>
                <w:i/>
                <w:iCs/>
                <w:sz w:val="20"/>
                <w:szCs w:val="20"/>
              </w:rPr>
              <w:t>are the same</w:t>
            </w:r>
            <w:r w:rsidRPr="00BE38BD">
              <w:rPr>
                <w:rFonts w:ascii="Verdana" w:hAnsi="Verdana"/>
                <w:sz w:val="20"/>
                <w:szCs w:val="20"/>
              </w:rPr>
              <w:t xml:space="preserve"> Being/BEING.</w:t>
            </w:r>
          </w:p>
        </w:tc>
        <w:tc>
          <w:tcPr>
            <w:tcW w:w="2811" w:type="dxa"/>
          </w:tcPr>
          <w:p w14:paraId="50C7BE89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3048B92" w14:textId="77777777" w:rsidTr="00F22750">
        <w:tc>
          <w:tcPr>
            <w:tcW w:w="3227" w:type="dxa"/>
          </w:tcPr>
          <w:p w14:paraId="325F02E7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1FF1B0F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2BDB856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3558354" w14:textId="1B757F37" w:rsidR="00546A87" w:rsidRPr="00EE36E0" w:rsidRDefault="00956FFC" w:rsidP="00E716DC">
            <w:pPr>
              <w:rPr>
                <w:rFonts w:ascii="Verdana" w:hAnsi="Verdana"/>
                <w:sz w:val="20"/>
                <w:szCs w:val="20"/>
              </w:rPr>
            </w:pPr>
            <w:r w:rsidRPr="00956FFC">
              <w:rPr>
                <w:rFonts w:ascii="Verdana" w:hAnsi="Verdana"/>
                <w:sz w:val="20"/>
                <w:szCs w:val="20"/>
              </w:rPr>
              <w:t>ALL IN SUPRA-UNIVERSE IS ONE AND THE SAME.</w:t>
            </w:r>
          </w:p>
        </w:tc>
        <w:tc>
          <w:tcPr>
            <w:tcW w:w="2811" w:type="dxa"/>
          </w:tcPr>
          <w:p w14:paraId="729BEDF4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ECDA39E" w14:textId="77777777" w:rsidTr="00F22750">
        <w:tc>
          <w:tcPr>
            <w:tcW w:w="3227" w:type="dxa"/>
          </w:tcPr>
          <w:p w14:paraId="786C8CBC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75FEF8C" w14:textId="08C8E451" w:rsidR="00546A87" w:rsidRPr="00EE36E0" w:rsidRDefault="00122F8F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4113</w:t>
            </w:r>
          </w:p>
        </w:tc>
        <w:tc>
          <w:tcPr>
            <w:tcW w:w="2574" w:type="dxa"/>
          </w:tcPr>
          <w:p w14:paraId="3675B363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C6FBB99" w14:textId="4E3EC64F" w:rsidR="00546A87" w:rsidRPr="00EE36E0" w:rsidRDefault="00122F8F" w:rsidP="00E716DC">
            <w:pPr>
              <w:rPr>
                <w:rFonts w:ascii="Verdana" w:hAnsi="Verdana"/>
                <w:sz w:val="20"/>
                <w:szCs w:val="20"/>
              </w:rPr>
            </w:pPr>
            <w:r w:rsidRPr="00122F8F">
              <w:rPr>
                <w:rFonts w:ascii="Verdana" w:hAnsi="Verdana"/>
                <w:sz w:val="20"/>
                <w:szCs w:val="20"/>
              </w:rPr>
              <w:t>One-and-the-Same always, when in-Universe.</w:t>
            </w:r>
          </w:p>
        </w:tc>
        <w:tc>
          <w:tcPr>
            <w:tcW w:w="2811" w:type="dxa"/>
          </w:tcPr>
          <w:p w14:paraId="457CC63B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73600C3" w14:textId="77777777" w:rsidTr="00F22750">
        <w:tc>
          <w:tcPr>
            <w:tcW w:w="3227" w:type="dxa"/>
          </w:tcPr>
          <w:p w14:paraId="6961FF0A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F8205AF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A210FB8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164FD82" w14:textId="3183C6ED" w:rsidR="00546A87" w:rsidRPr="00EE36E0" w:rsidRDefault="00053CD1" w:rsidP="00E716DC">
            <w:pPr>
              <w:rPr>
                <w:rFonts w:ascii="Verdana" w:hAnsi="Verdana"/>
                <w:sz w:val="20"/>
                <w:szCs w:val="20"/>
              </w:rPr>
            </w:pPr>
            <w:r w:rsidRPr="00053CD1">
              <w:rPr>
                <w:rFonts w:ascii="Verdana" w:hAnsi="Verdana"/>
                <w:sz w:val="20"/>
                <w:szCs w:val="20"/>
              </w:rPr>
              <w:t>Feel the all-pervading Sameness (SAMENESS-as-Sameness).</w:t>
            </w:r>
          </w:p>
        </w:tc>
        <w:tc>
          <w:tcPr>
            <w:tcW w:w="2811" w:type="dxa"/>
          </w:tcPr>
          <w:p w14:paraId="6A5E1AC6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FA5E743" w14:textId="77777777" w:rsidTr="00F22750">
        <w:tc>
          <w:tcPr>
            <w:tcW w:w="3227" w:type="dxa"/>
          </w:tcPr>
          <w:p w14:paraId="507B5D05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7AC5A6A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A1566EE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21A8ACF" w14:textId="7C43B02C" w:rsidR="00546A87" w:rsidRPr="00EE36E0" w:rsidRDefault="00053CD1" w:rsidP="00E716DC">
            <w:pPr>
              <w:rPr>
                <w:rFonts w:ascii="Verdana" w:hAnsi="Verdana"/>
                <w:sz w:val="20"/>
                <w:szCs w:val="20"/>
              </w:rPr>
            </w:pPr>
            <w:r w:rsidRPr="00053CD1">
              <w:rPr>
                <w:rFonts w:ascii="Verdana" w:hAnsi="Verdana"/>
                <w:sz w:val="20"/>
                <w:szCs w:val="20"/>
              </w:rPr>
              <w:t>8 know all T/things are the Same.</w:t>
            </w:r>
          </w:p>
        </w:tc>
        <w:tc>
          <w:tcPr>
            <w:tcW w:w="2811" w:type="dxa"/>
          </w:tcPr>
          <w:p w14:paraId="0F4BF295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535920E" w14:textId="77777777" w:rsidTr="00F22750">
        <w:tc>
          <w:tcPr>
            <w:tcW w:w="3227" w:type="dxa"/>
          </w:tcPr>
          <w:p w14:paraId="17ACFB12" w14:textId="77777777" w:rsidR="00546A87" w:rsidRPr="00EE36E0" w:rsidRDefault="00546A87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228A83B" w14:textId="693D6CB7" w:rsidR="00546A87" w:rsidRPr="00EE36E0" w:rsidRDefault="00BE4509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4133</w:t>
            </w:r>
          </w:p>
        </w:tc>
        <w:tc>
          <w:tcPr>
            <w:tcW w:w="2574" w:type="dxa"/>
          </w:tcPr>
          <w:p w14:paraId="4CCADAF4" w14:textId="77777777" w:rsidR="00546A87" w:rsidRPr="00EE36E0" w:rsidRDefault="00546A87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D3E9A02" w14:textId="7E066CF8" w:rsidR="00546A87" w:rsidRPr="00EE36E0" w:rsidRDefault="00BE4509" w:rsidP="00E716DC">
            <w:pPr>
              <w:rPr>
                <w:rFonts w:ascii="Verdana" w:hAnsi="Verdana"/>
                <w:sz w:val="20"/>
                <w:szCs w:val="20"/>
              </w:rPr>
            </w:pPr>
            <w:r w:rsidRPr="00BE4509">
              <w:rPr>
                <w:rFonts w:ascii="Verdana" w:hAnsi="Verdana"/>
                <w:sz w:val="20"/>
                <w:szCs w:val="20"/>
              </w:rPr>
              <w:t xml:space="preserve">All T/things in-Universe are the </w:t>
            </w:r>
            <w:r w:rsidRPr="00BE4509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BE450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05A710A1" w14:textId="77777777" w:rsidR="00546A87" w:rsidRPr="0017731F" w:rsidRDefault="00546A87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BF8873C" w14:textId="77777777" w:rsidTr="00F22750">
        <w:tc>
          <w:tcPr>
            <w:tcW w:w="3227" w:type="dxa"/>
          </w:tcPr>
          <w:p w14:paraId="6BFB6537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666DCE7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3354F6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F32FE53" w14:textId="75B726EB" w:rsidR="004D2904" w:rsidRPr="00EE36E0" w:rsidRDefault="00BE4509" w:rsidP="00E716DC">
            <w:pPr>
              <w:rPr>
                <w:rFonts w:ascii="Verdana" w:hAnsi="Verdana"/>
                <w:sz w:val="20"/>
                <w:szCs w:val="20"/>
              </w:rPr>
            </w:pPr>
            <w:r w:rsidRPr="00BE4509">
              <w:rPr>
                <w:rFonts w:ascii="Verdana" w:hAnsi="Verdana"/>
                <w:sz w:val="20"/>
                <w:szCs w:val="20"/>
              </w:rPr>
              <w:t xml:space="preserve">All B/beings in-Universe are the </w:t>
            </w:r>
            <w:r w:rsidRPr="00BE4509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BE450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225397F0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233DB0F" w14:textId="77777777" w:rsidTr="00F22750">
        <w:tc>
          <w:tcPr>
            <w:tcW w:w="3227" w:type="dxa"/>
          </w:tcPr>
          <w:p w14:paraId="3C58D076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6420CA5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EEBDE4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9B9FB97" w14:textId="2E18EA16" w:rsidR="004D2904" w:rsidRPr="00EE36E0" w:rsidRDefault="00BE4509" w:rsidP="00E716DC">
            <w:pPr>
              <w:rPr>
                <w:rFonts w:ascii="Verdana" w:hAnsi="Verdana"/>
                <w:sz w:val="20"/>
                <w:szCs w:val="20"/>
              </w:rPr>
            </w:pPr>
            <w:r w:rsidRPr="00BE4509">
              <w:rPr>
                <w:rFonts w:ascii="Verdana" w:hAnsi="Verdana"/>
                <w:sz w:val="20"/>
                <w:szCs w:val="20"/>
              </w:rPr>
              <w:t>Use the phrase: 8 Am the same as every other BEING/B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BE4509">
              <w:rPr>
                <w:rFonts w:ascii="Verdana" w:hAnsi="Verdana"/>
                <w:sz w:val="20"/>
                <w:szCs w:val="20"/>
              </w:rPr>
              <w:t>ing/being.</w:t>
            </w:r>
          </w:p>
        </w:tc>
        <w:tc>
          <w:tcPr>
            <w:tcW w:w="2811" w:type="dxa"/>
          </w:tcPr>
          <w:p w14:paraId="4EF5AE7D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FCC7845" w14:textId="77777777" w:rsidTr="00F22750">
        <w:tc>
          <w:tcPr>
            <w:tcW w:w="3227" w:type="dxa"/>
          </w:tcPr>
          <w:p w14:paraId="42604217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1D4377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55F775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A7117AC" w14:textId="34CE99C3" w:rsidR="004D2904" w:rsidRPr="00EE36E0" w:rsidRDefault="00BE4509" w:rsidP="00E716DC">
            <w:pPr>
              <w:rPr>
                <w:rFonts w:ascii="Verdana" w:hAnsi="Verdana"/>
                <w:sz w:val="20"/>
                <w:szCs w:val="20"/>
              </w:rPr>
            </w:pPr>
            <w:r w:rsidRPr="00BE4509">
              <w:rPr>
                <w:rFonts w:ascii="Verdana" w:hAnsi="Verdana"/>
                <w:sz w:val="20"/>
                <w:szCs w:val="20"/>
              </w:rPr>
              <w:t xml:space="preserve">To achieve </w:t>
            </w:r>
            <w:r>
              <w:rPr>
                <w:rFonts w:ascii="Verdana" w:hAnsi="Verdana"/>
                <w:sz w:val="20"/>
                <w:szCs w:val="20"/>
              </w:rPr>
              <w:t xml:space="preserve">universal </w:t>
            </w:r>
            <w:r w:rsidRPr="00BE4509">
              <w:rPr>
                <w:rFonts w:ascii="Verdana" w:hAnsi="Verdana"/>
                <w:sz w:val="20"/>
                <w:szCs w:val="20"/>
              </w:rPr>
              <w:t xml:space="preserve">infusception, use the mantram: T/this too is the </w:t>
            </w:r>
            <w:r w:rsidRPr="00BE4509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BE450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5FA609A2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F40E797" w14:textId="77777777" w:rsidTr="00F22750">
        <w:tc>
          <w:tcPr>
            <w:tcW w:w="3227" w:type="dxa"/>
          </w:tcPr>
          <w:p w14:paraId="63B99B92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2922EAB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D153A6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26D5010" w14:textId="1A2C6941" w:rsidR="004D2904" w:rsidRPr="00EE36E0" w:rsidRDefault="00BE4509" w:rsidP="00E716DC">
            <w:pPr>
              <w:rPr>
                <w:rFonts w:ascii="Verdana" w:hAnsi="Verdana"/>
                <w:sz w:val="20"/>
                <w:szCs w:val="20"/>
              </w:rPr>
            </w:pPr>
            <w:r w:rsidRPr="00BE4509">
              <w:rPr>
                <w:rFonts w:ascii="Verdana" w:hAnsi="Verdana"/>
                <w:sz w:val="20"/>
                <w:szCs w:val="20"/>
              </w:rPr>
              <w:t>Use this mantram in-Universe: T/this too in shared SAMENESS-as-Sameness.</w:t>
            </w:r>
          </w:p>
        </w:tc>
        <w:tc>
          <w:tcPr>
            <w:tcW w:w="2811" w:type="dxa"/>
          </w:tcPr>
          <w:p w14:paraId="13714070" w14:textId="77777777" w:rsidR="004D2904" w:rsidRDefault="00BE4509" w:rsidP="00BE4509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Injunction</w:t>
            </w:r>
          </w:p>
          <w:p w14:paraId="46A551D3" w14:textId="1C46839D" w:rsidR="00BE4509" w:rsidRPr="00BE4509" w:rsidRDefault="00BE4509" w:rsidP="00BE4509">
            <w:pPr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To shorten the mantram, simply say: T/this too, and this T/this and T/this…etc., etc.</w:t>
            </w:r>
          </w:p>
        </w:tc>
      </w:tr>
      <w:tr w:rsidR="00441B32" w14:paraId="69825A21" w14:textId="77777777" w:rsidTr="00F22750">
        <w:tc>
          <w:tcPr>
            <w:tcW w:w="3227" w:type="dxa"/>
          </w:tcPr>
          <w:p w14:paraId="3C5AE157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58398CE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489D447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6A17F88" w14:textId="7B656E92" w:rsidR="004D2904" w:rsidRPr="00EE36E0" w:rsidRDefault="0026220C" w:rsidP="00E716DC">
            <w:pPr>
              <w:rPr>
                <w:rFonts w:ascii="Verdana" w:hAnsi="Verdana"/>
                <w:sz w:val="20"/>
                <w:szCs w:val="20"/>
              </w:rPr>
            </w:pPr>
            <w:r w:rsidRPr="0026220C">
              <w:rPr>
                <w:rFonts w:ascii="Verdana" w:hAnsi="Verdana"/>
                <w:sz w:val="20"/>
                <w:szCs w:val="20"/>
              </w:rPr>
              <w:t>Live in the Heart of SAMENESS</w:t>
            </w:r>
            <w:r w:rsidR="00E46C12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2F640C">
              <w:rPr>
                <w:rFonts w:ascii="Verdana" w:hAnsi="Verdana"/>
                <w:sz w:val="20"/>
                <w:szCs w:val="20"/>
              </w:rPr>
              <w:t xml:space="preserve">accessible </w:t>
            </w:r>
            <w:r w:rsidR="00E46C12">
              <w:rPr>
                <w:rFonts w:ascii="Verdana" w:hAnsi="Verdana"/>
                <w:sz w:val="20"/>
                <w:szCs w:val="20"/>
              </w:rPr>
              <w:t>as Sameness)</w:t>
            </w:r>
          </w:p>
        </w:tc>
        <w:tc>
          <w:tcPr>
            <w:tcW w:w="2811" w:type="dxa"/>
          </w:tcPr>
          <w:p w14:paraId="0CA67926" w14:textId="71518479" w:rsidR="004D2904" w:rsidRPr="0026220C" w:rsidRDefault="0026220C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It is really SAMENESS-as-Sameness.</w:t>
            </w:r>
          </w:p>
        </w:tc>
      </w:tr>
      <w:tr w:rsidR="00441B32" w14:paraId="7DCA5546" w14:textId="77777777" w:rsidTr="00F22750">
        <w:tc>
          <w:tcPr>
            <w:tcW w:w="3227" w:type="dxa"/>
          </w:tcPr>
          <w:p w14:paraId="3429B8D7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FA4DD5B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2CCD05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660683F" w14:textId="481A2BD3" w:rsidR="004D2904" w:rsidRPr="00EE36E0" w:rsidRDefault="00551697" w:rsidP="00E716DC">
            <w:pPr>
              <w:rPr>
                <w:rFonts w:ascii="Verdana" w:hAnsi="Verdana"/>
                <w:sz w:val="20"/>
                <w:szCs w:val="20"/>
              </w:rPr>
            </w:pPr>
            <w:r w:rsidRPr="00551697">
              <w:rPr>
                <w:rFonts w:ascii="Verdana" w:hAnsi="Verdana"/>
                <w:sz w:val="20"/>
                <w:szCs w:val="20"/>
              </w:rPr>
              <w:t>Fluid Synthesis, Shared SAMENESS-as-Sameness.</w:t>
            </w:r>
          </w:p>
        </w:tc>
        <w:tc>
          <w:tcPr>
            <w:tcW w:w="2811" w:type="dxa"/>
          </w:tcPr>
          <w:p w14:paraId="6B8C3B42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018C736" w14:textId="77777777" w:rsidTr="00F22750">
        <w:tc>
          <w:tcPr>
            <w:tcW w:w="3227" w:type="dxa"/>
          </w:tcPr>
          <w:p w14:paraId="58E97A1E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FFEBF7F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B052282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F09B7FB" w14:textId="4C0E20B5" w:rsidR="004D2904" w:rsidRPr="00EE36E0" w:rsidRDefault="00420653" w:rsidP="00E716DC">
            <w:pPr>
              <w:rPr>
                <w:rFonts w:ascii="Verdana" w:hAnsi="Verdana"/>
                <w:sz w:val="20"/>
                <w:szCs w:val="20"/>
              </w:rPr>
            </w:pPr>
            <w:r w:rsidRPr="00420653">
              <w:rPr>
                <w:rFonts w:ascii="Verdana" w:hAnsi="Verdana"/>
                <w:sz w:val="20"/>
                <w:szCs w:val="20"/>
              </w:rPr>
              <w:t>Find SAMENESS-as-Sameness in the Heart.</w:t>
            </w:r>
          </w:p>
        </w:tc>
        <w:tc>
          <w:tcPr>
            <w:tcW w:w="2811" w:type="dxa"/>
          </w:tcPr>
          <w:p w14:paraId="42E40175" w14:textId="781B0D6F" w:rsidR="004D2904" w:rsidRPr="0017731F" w:rsidRDefault="00420653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Sameness is Universal. SAMENESS IS ALWAYS SUPRA-UNIVERSAL.</w:t>
            </w:r>
          </w:p>
        </w:tc>
      </w:tr>
      <w:tr w:rsidR="00441B32" w14:paraId="0E6437A9" w14:textId="77777777" w:rsidTr="00F22750">
        <w:tc>
          <w:tcPr>
            <w:tcW w:w="3227" w:type="dxa"/>
          </w:tcPr>
          <w:p w14:paraId="0DF00823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C74D47F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908E54D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5519AA8" w14:textId="3A303183" w:rsidR="004D2904" w:rsidRPr="00EE36E0" w:rsidRDefault="00C806CE" w:rsidP="00E716DC">
            <w:pPr>
              <w:rPr>
                <w:rFonts w:ascii="Verdana" w:hAnsi="Verdana"/>
                <w:sz w:val="20"/>
                <w:szCs w:val="20"/>
              </w:rPr>
            </w:pPr>
            <w:r w:rsidRPr="00C806CE">
              <w:rPr>
                <w:rFonts w:ascii="Verdana" w:hAnsi="Verdana"/>
                <w:sz w:val="20"/>
                <w:szCs w:val="20"/>
              </w:rPr>
              <w:t>Live In Synthesis and Shared SAMENESS-as-Sameness.</w:t>
            </w:r>
          </w:p>
        </w:tc>
        <w:tc>
          <w:tcPr>
            <w:tcW w:w="2811" w:type="dxa"/>
          </w:tcPr>
          <w:p w14:paraId="46A6F726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06D70D3" w14:textId="77777777" w:rsidTr="00F22750">
        <w:tc>
          <w:tcPr>
            <w:tcW w:w="3227" w:type="dxa"/>
          </w:tcPr>
          <w:p w14:paraId="1486DF78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537CB53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87FE2A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D260C28" w14:textId="7EBD8921" w:rsidR="004D2904" w:rsidRPr="00EE36E0" w:rsidRDefault="00C806CE" w:rsidP="00E716DC">
            <w:pPr>
              <w:rPr>
                <w:rFonts w:ascii="Verdana" w:hAnsi="Verdana"/>
                <w:sz w:val="20"/>
                <w:szCs w:val="20"/>
              </w:rPr>
            </w:pPr>
            <w:r w:rsidRPr="00C806CE">
              <w:rPr>
                <w:rFonts w:ascii="Verdana" w:hAnsi="Verdana"/>
                <w:sz w:val="20"/>
                <w:szCs w:val="20"/>
              </w:rPr>
              <w:t>Resolve to infusceive shared SAMENESS-as-Sameness and Synthesis.</w:t>
            </w:r>
          </w:p>
        </w:tc>
        <w:tc>
          <w:tcPr>
            <w:tcW w:w="2811" w:type="dxa"/>
          </w:tcPr>
          <w:p w14:paraId="37AD5A49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A7175C9" w14:textId="77777777" w:rsidTr="00F22750">
        <w:tc>
          <w:tcPr>
            <w:tcW w:w="3227" w:type="dxa"/>
          </w:tcPr>
          <w:p w14:paraId="1CDF5572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EDDBECC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BED5D6B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C25AC63" w14:textId="6A25C939" w:rsidR="004D2904" w:rsidRPr="00EE36E0" w:rsidRDefault="00DA7ACE" w:rsidP="00E716DC">
            <w:pPr>
              <w:rPr>
                <w:rFonts w:ascii="Verdana" w:hAnsi="Verdana"/>
                <w:sz w:val="20"/>
                <w:szCs w:val="20"/>
              </w:rPr>
            </w:pPr>
            <w:r w:rsidRPr="00DA7ACE">
              <w:rPr>
                <w:rFonts w:ascii="Verdana" w:hAnsi="Verdana"/>
                <w:sz w:val="20"/>
                <w:szCs w:val="20"/>
              </w:rPr>
              <w:t>The OVERPOWERING SAMENESS</w:t>
            </w:r>
            <w:r>
              <w:rPr>
                <w:rFonts w:ascii="Verdana" w:hAnsi="Verdana"/>
                <w:sz w:val="20"/>
                <w:szCs w:val="20"/>
              </w:rPr>
              <w:t xml:space="preserve"> of ABSOLUTENESS</w:t>
            </w:r>
            <w:r w:rsidRPr="00DA7ACE">
              <w:rPr>
                <w:rFonts w:ascii="Verdana" w:hAnsi="Verdana"/>
                <w:sz w:val="20"/>
                <w:szCs w:val="20"/>
              </w:rPr>
              <w:t xml:space="preserve"> IS THE SUBSTRATUM of the SUPRA-UNIVERSAL SAMENESS of the ABSOLUTE DEITY and the Sameness of any Universal Logos.</w:t>
            </w:r>
          </w:p>
        </w:tc>
        <w:tc>
          <w:tcPr>
            <w:tcW w:w="2811" w:type="dxa"/>
          </w:tcPr>
          <w:p w14:paraId="0C5315A1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F340B7C" w14:textId="77777777" w:rsidTr="00F22750">
        <w:tc>
          <w:tcPr>
            <w:tcW w:w="3227" w:type="dxa"/>
          </w:tcPr>
          <w:p w14:paraId="23E0A241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BBD5AF8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A57E79D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95D2DE8" w14:textId="494CB425" w:rsidR="004D2904" w:rsidRPr="00EE36E0" w:rsidRDefault="00DA7ACE" w:rsidP="00E716DC">
            <w:pPr>
              <w:rPr>
                <w:rFonts w:ascii="Verdana" w:hAnsi="Verdana"/>
                <w:sz w:val="20"/>
                <w:szCs w:val="20"/>
              </w:rPr>
            </w:pPr>
            <w:r w:rsidRPr="00DA7ACE">
              <w:rPr>
                <w:rFonts w:ascii="Verdana" w:hAnsi="Verdana"/>
                <w:sz w:val="20"/>
                <w:szCs w:val="20"/>
              </w:rPr>
              <w:t>The Overpowering Universal Sameness, is the "Isolated Unity".</w:t>
            </w:r>
          </w:p>
        </w:tc>
        <w:tc>
          <w:tcPr>
            <w:tcW w:w="2811" w:type="dxa"/>
          </w:tcPr>
          <w:p w14:paraId="56B6D5C7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AAEC9DA" w14:textId="77777777" w:rsidTr="00F22750">
        <w:tc>
          <w:tcPr>
            <w:tcW w:w="3227" w:type="dxa"/>
          </w:tcPr>
          <w:p w14:paraId="79756D2A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8E9E2F7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FB4D734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7B0A594" w14:textId="2EEE1DDE" w:rsidR="004D2904" w:rsidRPr="00EE36E0" w:rsidRDefault="00DA7ACE" w:rsidP="00E716DC">
            <w:pPr>
              <w:rPr>
                <w:rFonts w:ascii="Verdana" w:hAnsi="Verdana"/>
                <w:sz w:val="20"/>
                <w:szCs w:val="20"/>
              </w:rPr>
            </w:pPr>
            <w:r w:rsidRPr="00DA7ACE">
              <w:rPr>
                <w:rFonts w:ascii="Verdana" w:hAnsi="Verdana"/>
                <w:sz w:val="20"/>
                <w:szCs w:val="20"/>
              </w:rPr>
              <w:t>SAMENESS FOREVER AND EVER!</w:t>
            </w:r>
          </w:p>
        </w:tc>
        <w:tc>
          <w:tcPr>
            <w:tcW w:w="2811" w:type="dxa"/>
          </w:tcPr>
          <w:p w14:paraId="5ECD07BD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1C9B821" w14:textId="77777777" w:rsidTr="00F22750">
        <w:tc>
          <w:tcPr>
            <w:tcW w:w="3227" w:type="dxa"/>
          </w:tcPr>
          <w:p w14:paraId="42F7B0F5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34C7BF9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83CD88D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14C4B92" w14:textId="722C7870" w:rsidR="004D2904" w:rsidRPr="00EE36E0" w:rsidRDefault="00300C21" w:rsidP="00E716DC">
            <w:pPr>
              <w:rPr>
                <w:rFonts w:ascii="Verdana" w:hAnsi="Verdana"/>
                <w:sz w:val="20"/>
                <w:szCs w:val="20"/>
              </w:rPr>
            </w:pPr>
            <w:r w:rsidRPr="00300C21">
              <w:rPr>
                <w:rFonts w:ascii="Verdana" w:hAnsi="Verdana"/>
                <w:sz w:val="20"/>
                <w:szCs w:val="20"/>
              </w:rPr>
              <w:t>In-Universe, there is no Greater Perceptual Intensity than the Intensity of shared Sameness (SAMENESS-as-Sameness).</w:t>
            </w:r>
          </w:p>
        </w:tc>
        <w:tc>
          <w:tcPr>
            <w:tcW w:w="2811" w:type="dxa"/>
          </w:tcPr>
          <w:p w14:paraId="16FC22A4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8D11A18" w14:textId="77777777" w:rsidTr="00F22750">
        <w:tc>
          <w:tcPr>
            <w:tcW w:w="3227" w:type="dxa"/>
          </w:tcPr>
          <w:p w14:paraId="749C522F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C09C1DF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D5F57F7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DBE4AF1" w14:textId="29C89FAC" w:rsidR="004D2904" w:rsidRPr="00EE36E0" w:rsidRDefault="00C70B73" w:rsidP="00E716DC">
            <w:pPr>
              <w:rPr>
                <w:rFonts w:ascii="Verdana" w:hAnsi="Verdana"/>
                <w:sz w:val="20"/>
                <w:szCs w:val="20"/>
              </w:rPr>
            </w:pPr>
            <w:r w:rsidRPr="00C70B73">
              <w:rPr>
                <w:rFonts w:ascii="Verdana" w:hAnsi="Verdana"/>
                <w:sz w:val="20"/>
                <w:szCs w:val="20"/>
              </w:rPr>
              <w:t>Sameness prevails throughout the ring-pass-not of the Universe-the Sameness of the</w:t>
            </w:r>
            <w:r>
              <w:rPr>
                <w:rFonts w:ascii="Verdana" w:hAnsi="Verdana"/>
                <w:sz w:val="20"/>
                <w:szCs w:val="20"/>
              </w:rPr>
              <w:t xml:space="preserve"> All-Inclusive</w:t>
            </w:r>
            <w:r w:rsidRPr="00C70B73">
              <w:rPr>
                <w:rFonts w:ascii="Verdana" w:hAnsi="Verdana"/>
                <w:sz w:val="20"/>
                <w:szCs w:val="20"/>
              </w:rPr>
              <w:t xml:space="preserve"> Universal Point; the Sameness of the Universal Logos.</w:t>
            </w:r>
          </w:p>
        </w:tc>
        <w:tc>
          <w:tcPr>
            <w:tcW w:w="2811" w:type="dxa"/>
          </w:tcPr>
          <w:p w14:paraId="284DB979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82E95E8" w14:textId="77777777" w:rsidTr="00F22750">
        <w:tc>
          <w:tcPr>
            <w:tcW w:w="3227" w:type="dxa"/>
          </w:tcPr>
          <w:p w14:paraId="7C531D5D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B9A767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FBE980F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DDC241C" w14:textId="739CE9BE" w:rsidR="004D2904" w:rsidRPr="00EE36E0" w:rsidRDefault="00C70B73" w:rsidP="00E716DC">
            <w:pPr>
              <w:rPr>
                <w:rFonts w:ascii="Verdana" w:hAnsi="Verdana"/>
                <w:sz w:val="20"/>
                <w:szCs w:val="20"/>
              </w:rPr>
            </w:pPr>
            <w:r w:rsidRPr="00C70B73">
              <w:rPr>
                <w:rFonts w:ascii="Verdana" w:hAnsi="Verdana"/>
                <w:i/>
                <w:iCs/>
                <w:sz w:val="20"/>
                <w:szCs w:val="20"/>
              </w:rPr>
              <w:t>Sameness as the Universal Logos</w:t>
            </w:r>
            <w:r w:rsidRPr="00C70B73">
              <w:rPr>
                <w:rFonts w:ascii="Verdana" w:hAnsi="Verdana"/>
                <w:sz w:val="20"/>
                <w:szCs w:val="20"/>
              </w:rPr>
              <w:t xml:space="preserve"> exists in-Universe for each Emanation/emanation. An ABOLUTELY INFINITELY GREATER SAMENESS IS the, ABSOLUTE SAMENESS, the 'INFINITESSENCE'.</w:t>
            </w:r>
          </w:p>
        </w:tc>
        <w:tc>
          <w:tcPr>
            <w:tcW w:w="2811" w:type="dxa"/>
          </w:tcPr>
          <w:p w14:paraId="2162038A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7C95927" w14:textId="77777777" w:rsidTr="00F22750">
        <w:tc>
          <w:tcPr>
            <w:tcW w:w="3227" w:type="dxa"/>
          </w:tcPr>
          <w:p w14:paraId="70190BDF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BE95324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127399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8D8069B" w14:textId="57F090B2" w:rsidR="004D2904" w:rsidRPr="00EE36E0" w:rsidRDefault="00185F2B" w:rsidP="00E716DC">
            <w:pPr>
              <w:rPr>
                <w:rFonts w:ascii="Verdana" w:hAnsi="Verdana"/>
                <w:sz w:val="20"/>
                <w:szCs w:val="20"/>
              </w:rPr>
            </w:pPr>
            <w:r w:rsidRPr="00185F2B">
              <w:rPr>
                <w:rFonts w:ascii="Verdana" w:hAnsi="Verdana"/>
                <w:sz w:val="20"/>
                <w:szCs w:val="20"/>
              </w:rPr>
              <w:t xml:space="preserve">The Heart (in-Universe) </w:t>
            </w:r>
            <w:r>
              <w:rPr>
                <w:rFonts w:ascii="Verdana" w:hAnsi="Verdana"/>
                <w:sz w:val="20"/>
                <w:szCs w:val="20"/>
              </w:rPr>
              <w:t>Reveals</w:t>
            </w:r>
            <w:r w:rsidRPr="00185F2B">
              <w:rPr>
                <w:rFonts w:ascii="Verdana" w:hAnsi="Verdana"/>
                <w:sz w:val="20"/>
                <w:szCs w:val="20"/>
              </w:rPr>
              <w:t xml:space="preserve"> Diversity </w:t>
            </w:r>
            <w:r>
              <w:rPr>
                <w:rFonts w:ascii="Verdana" w:hAnsi="Verdana"/>
                <w:sz w:val="20"/>
                <w:szCs w:val="20"/>
              </w:rPr>
              <w:t>as</w:t>
            </w:r>
            <w:r w:rsidRPr="00185F2B">
              <w:rPr>
                <w:rFonts w:ascii="Verdana" w:hAnsi="Verdana"/>
                <w:sz w:val="20"/>
                <w:szCs w:val="20"/>
              </w:rPr>
              <w:t xml:space="preserve"> Sameness. The HEART of the ABSOLUTE DEITY </w:t>
            </w:r>
            <w:r>
              <w:rPr>
                <w:rFonts w:ascii="Verdana" w:hAnsi="Verdana"/>
                <w:sz w:val="20"/>
                <w:szCs w:val="20"/>
              </w:rPr>
              <w:t>REVEALS</w:t>
            </w:r>
            <w:r w:rsidRPr="00185F2B">
              <w:rPr>
                <w:rFonts w:ascii="Verdana" w:hAnsi="Verdana"/>
                <w:sz w:val="20"/>
                <w:szCs w:val="20"/>
              </w:rPr>
              <w:t xml:space="preserve"> ABSOLUTELY INFINITE DIVERSITY into IMMUTABLE SAMENESS.</w:t>
            </w:r>
          </w:p>
        </w:tc>
        <w:tc>
          <w:tcPr>
            <w:tcW w:w="2811" w:type="dxa"/>
          </w:tcPr>
          <w:p w14:paraId="0282321E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61F896C" w14:textId="77777777" w:rsidTr="00F22750">
        <w:tc>
          <w:tcPr>
            <w:tcW w:w="3227" w:type="dxa"/>
          </w:tcPr>
          <w:p w14:paraId="1DD3ED22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63CFBE7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C98C2DB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B7821A7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AAFD231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F45A46B" w14:textId="77777777" w:rsidTr="00F22750">
        <w:tc>
          <w:tcPr>
            <w:tcW w:w="3227" w:type="dxa"/>
          </w:tcPr>
          <w:p w14:paraId="39BB266C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BBDC906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AD5CDCA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744735C" w14:textId="0BAD307F" w:rsidR="004D2904" w:rsidRPr="00EE36E0" w:rsidRDefault="00185F2B" w:rsidP="00E716DC">
            <w:pPr>
              <w:rPr>
                <w:rFonts w:ascii="Verdana" w:hAnsi="Verdana"/>
                <w:sz w:val="20"/>
                <w:szCs w:val="20"/>
              </w:rPr>
            </w:pPr>
            <w:r w:rsidRPr="00185F2B">
              <w:rPr>
                <w:rFonts w:ascii="Verdana" w:hAnsi="Verdana"/>
                <w:sz w:val="20"/>
                <w:szCs w:val="20"/>
              </w:rPr>
              <w:t>As SAMENESS-ABSSOLUTENESS THERE IS 'MOTIONLESSNESS'.</w:t>
            </w:r>
          </w:p>
        </w:tc>
        <w:tc>
          <w:tcPr>
            <w:tcW w:w="2811" w:type="dxa"/>
          </w:tcPr>
          <w:p w14:paraId="380A5402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B84FB23" w14:textId="77777777" w:rsidTr="00F22750">
        <w:tc>
          <w:tcPr>
            <w:tcW w:w="3227" w:type="dxa"/>
          </w:tcPr>
          <w:p w14:paraId="4D72C785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75D2703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BAE74EE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EC8BC4E" w14:textId="68FD0336" w:rsidR="004D2904" w:rsidRPr="00EE36E0" w:rsidRDefault="00185F2B" w:rsidP="00E716DC">
            <w:pPr>
              <w:rPr>
                <w:rFonts w:ascii="Verdana" w:hAnsi="Verdana"/>
                <w:sz w:val="20"/>
                <w:szCs w:val="20"/>
              </w:rPr>
            </w:pPr>
            <w:r w:rsidRPr="00185F2B">
              <w:rPr>
                <w:rFonts w:ascii="Verdana" w:hAnsi="Verdana"/>
                <w:sz w:val="20"/>
                <w:szCs w:val="20"/>
              </w:rPr>
              <w:t>From the Universal Perspective, Everywhere Is the Same-SUBSTANTIALLY-SAME; Everyone Is the Same-SUBSTANTIALLY-SAME; Everything Is the Same-SUBSTANTIALLY-SAME.</w:t>
            </w:r>
          </w:p>
        </w:tc>
        <w:tc>
          <w:tcPr>
            <w:tcW w:w="2811" w:type="dxa"/>
          </w:tcPr>
          <w:p w14:paraId="05ECE11E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07E9572D" w14:textId="77777777" w:rsidTr="00F22750">
        <w:tc>
          <w:tcPr>
            <w:tcW w:w="3227" w:type="dxa"/>
          </w:tcPr>
          <w:p w14:paraId="6A13EC2B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9582044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4DA80BB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D897055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CA74406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D63EFB5" w14:textId="77777777" w:rsidTr="00F22750">
        <w:tc>
          <w:tcPr>
            <w:tcW w:w="3227" w:type="dxa"/>
          </w:tcPr>
          <w:p w14:paraId="48477145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7D12D6B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EC85B68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767703C" w14:textId="6F373805" w:rsidR="004D2904" w:rsidRPr="00EE36E0" w:rsidRDefault="00185F2B" w:rsidP="00E716DC">
            <w:pPr>
              <w:rPr>
                <w:rFonts w:ascii="Verdana" w:hAnsi="Verdana"/>
                <w:sz w:val="20"/>
                <w:szCs w:val="20"/>
              </w:rPr>
            </w:pPr>
            <w:r w:rsidRPr="00185F2B">
              <w:rPr>
                <w:rFonts w:ascii="Verdana" w:hAnsi="Verdana"/>
                <w:sz w:val="20"/>
                <w:szCs w:val="20"/>
              </w:rPr>
              <w:t xml:space="preserve">In-Universe, Samifying and Unitizing are distinctly different. Samifying is </w:t>
            </w:r>
            <w:r w:rsidRPr="00185F2B">
              <w:rPr>
                <w:rFonts w:ascii="Verdana" w:hAnsi="Verdana"/>
                <w:i/>
                <w:iCs/>
                <w:sz w:val="20"/>
                <w:szCs w:val="20"/>
              </w:rPr>
              <w:t>infusceptional</w:t>
            </w:r>
            <w:r w:rsidRPr="00185F2B">
              <w:rPr>
                <w:rFonts w:ascii="Verdana" w:hAnsi="Verdana"/>
                <w:sz w:val="20"/>
                <w:szCs w:val="20"/>
              </w:rPr>
              <w:t xml:space="preserve">. Unitizing is </w:t>
            </w:r>
            <w:r w:rsidRPr="00185F2B">
              <w:rPr>
                <w:rFonts w:ascii="Verdana" w:hAnsi="Verdana"/>
                <w:i/>
                <w:iCs/>
                <w:sz w:val="20"/>
                <w:szCs w:val="20"/>
              </w:rPr>
              <w:t>limitedly perceptual</w:t>
            </w:r>
            <w:r w:rsidRPr="00185F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36498444" w14:textId="5C0AC7D5" w:rsidR="004D2904" w:rsidRPr="00B00B22" w:rsidRDefault="00B00B22" w:rsidP="00B00B22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Unitization always creates boundaries. Samifying renders boundaries the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same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as that which is bounded.</w:t>
            </w:r>
          </w:p>
        </w:tc>
      </w:tr>
      <w:tr w:rsidR="00441B32" w14:paraId="604DB40D" w14:textId="77777777" w:rsidTr="00F22750">
        <w:tc>
          <w:tcPr>
            <w:tcW w:w="3227" w:type="dxa"/>
          </w:tcPr>
          <w:p w14:paraId="3995152F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75A7EDF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5C1FFD6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E8091E2" w14:textId="3B7FEAAB" w:rsidR="004D2904" w:rsidRPr="00EE36E0" w:rsidRDefault="007A4CD0" w:rsidP="00E716DC">
            <w:pPr>
              <w:rPr>
                <w:rFonts w:ascii="Verdana" w:hAnsi="Verdana"/>
                <w:sz w:val="20"/>
                <w:szCs w:val="20"/>
              </w:rPr>
            </w:pPr>
            <w:r w:rsidRPr="007A4CD0">
              <w:rPr>
                <w:rFonts w:ascii="Verdana" w:hAnsi="Verdana"/>
                <w:sz w:val="20"/>
                <w:szCs w:val="20"/>
              </w:rPr>
              <w:t>Same-Samify-SAME.</w:t>
            </w:r>
          </w:p>
        </w:tc>
        <w:tc>
          <w:tcPr>
            <w:tcW w:w="2811" w:type="dxa"/>
          </w:tcPr>
          <w:p w14:paraId="7569361C" w14:textId="65F4FD5E" w:rsidR="004D2904" w:rsidRPr="0017731F" w:rsidRDefault="007A4CD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A Progression.</w:t>
            </w:r>
          </w:p>
        </w:tc>
      </w:tr>
      <w:tr w:rsidR="00441B32" w14:paraId="5B82AC16" w14:textId="77777777" w:rsidTr="00F22750">
        <w:tc>
          <w:tcPr>
            <w:tcW w:w="3227" w:type="dxa"/>
          </w:tcPr>
          <w:p w14:paraId="1A5CEA25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98F508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A102E26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9C70DCC" w14:textId="3CD2C4C3" w:rsidR="004D2904" w:rsidRPr="00EE36E0" w:rsidRDefault="007A4CD0" w:rsidP="00E716DC">
            <w:pPr>
              <w:rPr>
                <w:rFonts w:ascii="Verdana" w:hAnsi="Verdana"/>
                <w:sz w:val="20"/>
                <w:szCs w:val="20"/>
              </w:rPr>
            </w:pPr>
            <w:r w:rsidRPr="007A4CD0">
              <w:rPr>
                <w:rFonts w:ascii="Verdana" w:hAnsi="Verdana"/>
                <w:sz w:val="20"/>
                <w:szCs w:val="20"/>
              </w:rPr>
              <w:t>Unitize-Fuse-Samify.</w:t>
            </w:r>
          </w:p>
        </w:tc>
        <w:tc>
          <w:tcPr>
            <w:tcW w:w="2811" w:type="dxa"/>
          </w:tcPr>
          <w:p w14:paraId="5469021B" w14:textId="543AEDF7" w:rsidR="004D2904" w:rsidRPr="0017731F" w:rsidRDefault="007A4CD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>Another Progression.</w:t>
            </w:r>
          </w:p>
        </w:tc>
      </w:tr>
      <w:tr w:rsidR="00441B32" w14:paraId="34726CDB" w14:textId="77777777" w:rsidTr="00F22750">
        <w:tc>
          <w:tcPr>
            <w:tcW w:w="3227" w:type="dxa"/>
          </w:tcPr>
          <w:p w14:paraId="228AECE1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6AE41AA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619ED0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BA5F576" w14:textId="7B6E8BA1" w:rsidR="004D2904" w:rsidRPr="00EE36E0" w:rsidRDefault="00170AAD" w:rsidP="00E716DC">
            <w:pPr>
              <w:rPr>
                <w:rFonts w:ascii="Verdana" w:hAnsi="Verdana"/>
                <w:sz w:val="20"/>
                <w:szCs w:val="20"/>
              </w:rPr>
            </w:pPr>
            <w:r w:rsidRPr="00170AAD">
              <w:rPr>
                <w:rFonts w:ascii="Verdana" w:hAnsi="Verdana"/>
                <w:sz w:val="20"/>
                <w:szCs w:val="20"/>
              </w:rPr>
              <w:t xml:space="preserve">Everyone and Everything in-Universe is </w:t>
            </w:r>
            <w:r w:rsidRPr="00170AAD">
              <w:rPr>
                <w:rFonts w:ascii="Verdana" w:hAnsi="Verdana"/>
                <w:i/>
                <w:iCs/>
                <w:sz w:val="20"/>
                <w:szCs w:val="20"/>
              </w:rPr>
              <w:t>seamlessly</w:t>
            </w:r>
            <w:r w:rsidRPr="00170AAD">
              <w:rPr>
                <w:rFonts w:ascii="Verdana" w:hAnsi="Verdana"/>
                <w:sz w:val="20"/>
                <w:szCs w:val="20"/>
              </w:rPr>
              <w:t xml:space="preserve"> the Same-SUBSTANTIALLY-SAME.</w:t>
            </w:r>
          </w:p>
        </w:tc>
        <w:tc>
          <w:tcPr>
            <w:tcW w:w="2811" w:type="dxa"/>
          </w:tcPr>
          <w:p w14:paraId="38C68F40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BA88DE3" w14:textId="77777777" w:rsidTr="00F22750">
        <w:tc>
          <w:tcPr>
            <w:tcW w:w="3227" w:type="dxa"/>
          </w:tcPr>
          <w:p w14:paraId="3F06BA74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02BD48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C83FC9B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E7E9270" w14:textId="74691926" w:rsidR="004D2904" w:rsidRPr="00EE36E0" w:rsidRDefault="00F629B5" w:rsidP="00E716DC">
            <w:pPr>
              <w:rPr>
                <w:rFonts w:ascii="Verdana" w:hAnsi="Verdana"/>
                <w:sz w:val="20"/>
                <w:szCs w:val="20"/>
              </w:rPr>
            </w:pPr>
            <w:r w:rsidRPr="00F629B5">
              <w:rPr>
                <w:rFonts w:ascii="Verdana" w:hAnsi="Verdana"/>
                <w:sz w:val="20"/>
                <w:szCs w:val="20"/>
              </w:rPr>
              <w:t>The BEING of the ABSOLUTE DEITY 'IDENTICALIZES' all BEINGS/Beings/beings and all THINGS/Things/things. The ISNESS of the ABSOLUTE DEITY ‘SAMIFIES’ ABSOLUTELY ARTICULATED ABSOLUTE INFINITY and Samifies All in any Universe.</w:t>
            </w:r>
          </w:p>
        </w:tc>
        <w:tc>
          <w:tcPr>
            <w:tcW w:w="2811" w:type="dxa"/>
          </w:tcPr>
          <w:p w14:paraId="38C4A988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39C2DB3" w14:textId="77777777" w:rsidTr="00F22750">
        <w:tc>
          <w:tcPr>
            <w:tcW w:w="3227" w:type="dxa"/>
          </w:tcPr>
          <w:p w14:paraId="61FDCFED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11E9F5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ED2C68E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7183783" w14:textId="15B0EAB9" w:rsidR="004D2904" w:rsidRPr="00EE36E0" w:rsidRDefault="00F629B5" w:rsidP="00E716DC">
            <w:pPr>
              <w:rPr>
                <w:rFonts w:ascii="Verdana" w:hAnsi="Verdana"/>
                <w:sz w:val="20"/>
                <w:szCs w:val="20"/>
              </w:rPr>
            </w:pPr>
            <w:r w:rsidRPr="00F629B5">
              <w:rPr>
                <w:rFonts w:ascii="Verdana" w:hAnsi="Verdana"/>
                <w:sz w:val="20"/>
                <w:szCs w:val="20"/>
              </w:rPr>
              <w:t xml:space="preserve">The </w:t>
            </w:r>
            <w:r>
              <w:rPr>
                <w:rFonts w:ascii="Verdana" w:hAnsi="Verdana"/>
                <w:sz w:val="20"/>
                <w:szCs w:val="20"/>
              </w:rPr>
              <w:t>PRESENCE</w:t>
            </w:r>
            <w:r w:rsidRPr="00F629B5">
              <w:rPr>
                <w:rFonts w:ascii="Verdana" w:hAnsi="Verdana"/>
                <w:sz w:val="20"/>
                <w:szCs w:val="20"/>
              </w:rPr>
              <w:t xml:space="preserve"> of the ABSOLUTE DEITY 'IDENTICALIZES' all BEINGS/Beings/beings and all THINGS/Things/things. The </w:t>
            </w:r>
            <w:r>
              <w:rPr>
                <w:rFonts w:ascii="Verdana" w:hAnsi="Verdana"/>
                <w:sz w:val="20"/>
                <w:szCs w:val="20"/>
              </w:rPr>
              <w:t>PRESENCE</w:t>
            </w:r>
            <w:r w:rsidRPr="00F629B5">
              <w:rPr>
                <w:rFonts w:ascii="Verdana" w:hAnsi="Verdana"/>
                <w:sz w:val="20"/>
                <w:szCs w:val="20"/>
              </w:rPr>
              <w:t xml:space="preserve"> of the ABSOLUTE DEITY ‘SAMIFIES’ ABSOLUTELY ARTICULATED ABSOLUTE INFINITY and Samifies All in any Universe.</w:t>
            </w:r>
          </w:p>
        </w:tc>
        <w:tc>
          <w:tcPr>
            <w:tcW w:w="2811" w:type="dxa"/>
          </w:tcPr>
          <w:p w14:paraId="6716753A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4335CD68" w14:textId="77777777" w:rsidTr="00F22750">
        <w:tc>
          <w:tcPr>
            <w:tcW w:w="3227" w:type="dxa"/>
          </w:tcPr>
          <w:p w14:paraId="4F9F718D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2D4031E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A886806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E0B64A7" w14:textId="37B73FE2" w:rsidR="004D2904" w:rsidRPr="00EE36E0" w:rsidRDefault="008E409D" w:rsidP="00E716DC">
            <w:pPr>
              <w:rPr>
                <w:rFonts w:ascii="Verdana" w:hAnsi="Verdana"/>
                <w:sz w:val="20"/>
                <w:szCs w:val="20"/>
              </w:rPr>
            </w:pPr>
            <w:r w:rsidRPr="008E409D">
              <w:rPr>
                <w:rFonts w:ascii="Verdana" w:hAnsi="Verdana"/>
                <w:sz w:val="20"/>
                <w:szCs w:val="20"/>
              </w:rPr>
              <w:t xml:space="preserve">In BEING-as-Being all moments are the </w:t>
            </w:r>
            <w:r w:rsidRPr="008E409D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8E409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06213689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2A9A5DF" w14:textId="77777777" w:rsidTr="00F22750">
        <w:tc>
          <w:tcPr>
            <w:tcW w:w="3227" w:type="dxa"/>
          </w:tcPr>
          <w:p w14:paraId="55F5D36D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2BCE4F9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3A8FF45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555D999" w14:textId="3D25DEA4" w:rsidR="004D2904" w:rsidRPr="00EE36E0" w:rsidRDefault="008E409D" w:rsidP="00E716DC">
            <w:pPr>
              <w:rPr>
                <w:rFonts w:ascii="Verdana" w:hAnsi="Verdana"/>
                <w:sz w:val="20"/>
                <w:szCs w:val="20"/>
              </w:rPr>
            </w:pPr>
            <w:r w:rsidRPr="008E409D">
              <w:rPr>
                <w:rFonts w:ascii="Verdana" w:hAnsi="Verdana"/>
                <w:i/>
                <w:iCs/>
                <w:sz w:val="20"/>
                <w:szCs w:val="20"/>
              </w:rPr>
              <w:t>As</w:t>
            </w:r>
            <w:r w:rsidRPr="008E409D">
              <w:rPr>
                <w:rFonts w:ascii="Verdana" w:hAnsi="Verdana"/>
                <w:sz w:val="20"/>
                <w:szCs w:val="20"/>
              </w:rPr>
              <w:t xml:space="preserve"> BEING</w:t>
            </w:r>
            <w:r>
              <w:rPr>
                <w:rFonts w:ascii="Verdana" w:hAnsi="Verdana"/>
                <w:sz w:val="20"/>
                <w:szCs w:val="20"/>
              </w:rPr>
              <w:t>-as-Being</w:t>
            </w:r>
            <w:r w:rsidRPr="008E409D">
              <w:rPr>
                <w:rFonts w:ascii="Verdana" w:hAnsi="Verdana"/>
                <w:sz w:val="20"/>
                <w:szCs w:val="20"/>
              </w:rPr>
              <w:t xml:space="preserve"> all moments are the same.</w:t>
            </w:r>
          </w:p>
        </w:tc>
        <w:tc>
          <w:tcPr>
            <w:tcW w:w="2811" w:type="dxa"/>
          </w:tcPr>
          <w:p w14:paraId="7989B31F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07E0EEE" w14:textId="77777777" w:rsidTr="00F22750">
        <w:tc>
          <w:tcPr>
            <w:tcW w:w="3227" w:type="dxa"/>
          </w:tcPr>
          <w:p w14:paraId="4FE32F12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991AB5E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4680938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6367B8A" w14:textId="31675209" w:rsidR="004D2904" w:rsidRPr="00EE36E0" w:rsidRDefault="008E409D" w:rsidP="00E716DC">
            <w:pPr>
              <w:rPr>
                <w:rFonts w:ascii="Verdana" w:hAnsi="Verdana"/>
                <w:sz w:val="20"/>
                <w:szCs w:val="20"/>
              </w:rPr>
            </w:pPr>
            <w:r w:rsidRPr="008E409D">
              <w:rPr>
                <w:rFonts w:ascii="Verdana" w:hAnsi="Verdana"/>
                <w:sz w:val="20"/>
                <w:szCs w:val="20"/>
              </w:rPr>
              <w:t xml:space="preserve">As BE-NESS-ABSOLUTENESS </w:t>
            </w:r>
            <w:r w:rsidRPr="008E409D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there are no moments</w:t>
            </w:r>
            <w:r w:rsidRPr="008E409D">
              <w:rPr>
                <w:rFonts w:ascii="Verdana" w:hAnsi="Verdana"/>
                <w:sz w:val="20"/>
                <w:szCs w:val="20"/>
              </w:rPr>
              <w:t>!</w:t>
            </w:r>
          </w:p>
        </w:tc>
        <w:tc>
          <w:tcPr>
            <w:tcW w:w="2811" w:type="dxa"/>
          </w:tcPr>
          <w:p w14:paraId="532E40F0" w14:textId="0FD80439" w:rsidR="004D2904" w:rsidRPr="008E409D" w:rsidRDefault="008E409D" w:rsidP="00E716DC">
            <w:pP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Temporal (or Spatial)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divisibility is not possible as ABSOLUTENESS.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A moment is a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mayavic division.</w:t>
            </w:r>
          </w:p>
        </w:tc>
      </w:tr>
      <w:tr w:rsidR="00441B32" w14:paraId="7FC7A58E" w14:textId="77777777" w:rsidTr="00F22750">
        <w:tc>
          <w:tcPr>
            <w:tcW w:w="3227" w:type="dxa"/>
          </w:tcPr>
          <w:p w14:paraId="4FA2ADCF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EF2C082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1CFFAB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2D12C60" w14:textId="32F7B897" w:rsidR="004D2904" w:rsidRPr="00EE36E0" w:rsidRDefault="008E409D" w:rsidP="00E716DC">
            <w:pPr>
              <w:rPr>
                <w:rFonts w:ascii="Verdana" w:hAnsi="Verdana"/>
                <w:sz w:val="20"/>
                <w:szCs w:val="20"/>
              </w:rPr>
            </w:pPr>
            <w:r w:rsidRPr="008E409D">
              <w:rPr>
                <w:rFonts w:ascii="Verdana" w:hAnsi="Verdana"/>
                <w:i/>
                <w:iCs/>
                <w:sz w:val="20"/>
                <w:szCs w:val="20"/>
              </w:rPr>
              <w:t>As</w:t>
            </w:r>
            <w:r w:rsidRPr="008E409D">
              <w:rPr>
                <w:rFonts w:ascii="Verdana" w:hAnsi="Verdana"/>
                <w:sz w:val="20"/>
                <w:szCs w:val="20"/>
              </w:rPr>
              <w:t xml:space="preserve"> BE-NESS-ABSOLUTENESS there are no moments because there are no F/finite SELF-PERCEPTIONS or ANY KIND OF SELF-PERCEPTIONS</w:t>
            </w:r>
            <w:r>
              <w:rPr>
                <w:rFonts w:ascii="Verdana" w:hAnsi="Verdana"/>
                <w:sz w:val="20"/>
                <w:szCs w:val="20"/>
              </w:rPr>
              <w:t xml:space="preserve"> AT ALL.</w:t>
            </w:r>
          </w:p>
        </w:tc>
        <w:tc>
          <w:tcPr>
            <w:tcW w:w="2811" w:type="dxa"/>
          </w:tcPr>
          <w:p w14:paraId="7DA00AB4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0CF63FD" w14:textId="77777777" w:rsidTr="00F22750">
        <w:tc>
          <w:tcPr>
            <w:tcW w:w="3227" w:type="dxa"/>
          </w:tcPr>
          <w:p w14:paraId="431D6600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9DEF28D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90C0248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CC0760C" w14:textId="1BC2EDE9" w:rsidR="004D2904" w:rsidRPr="00EE36E0" w:rsidRDefault="008E409D" w:rsidP="00E716DC">
            <w:pPr>
              <w:rPr>
                <w:rFonts w:ascii="Verdana" w:hAnsi="Verdana"/>
                <w:sz w:val="20"/>
                <w:szCs w:val="20"/>
              </w:rPr>
            </w:pPr>
            <w:r w:rsidRPr="008E409D">
              <w:rPr>
                <w:rFonts w:ascii="Verdana" w:hAnsi="Verdana"/>
                <w:sz w:val="20"/>
                <w:szCs w:val="20"/>
              </w:rPr>
              <w:t xml:space="preserve">With the </w:t>
            </w:r>
            <w:r w:rsidRPr="008E409D">
              <w:rPr>
                <w:rFonts w:ascii="Verdana" w:hAnsi="Verdana"/>
                <w:i/>
                <w:iCs/>
                <w:sz w:val="20"/>
                <w:szCs w:val="20"/>
              </w:rPr>
              <w:t>samification</w:t>
            </w:r>
            <w:r w:rsidRPr="008E409D">
              <w:rPr>
                <w:rFonts w:ascii="Verdana" w:hAnsi="Verdana"/>
                <w:sz w:val="20"/>
                <w:szCs w:val="20"/>
              </w:rPr>
              <w:t xml:space="preserve"> of all objects in-Universe, there can be no Real motion--only Mayavic-Illusory-Motion.</w:t>
            </w:r>
          </w:p>
        </w:tc>
        <w:tc>
          <w:tcPr>
            <w:tcW w:w="2811" w:type="dxa"/>
          </w:tcPr>
          <w:p w14:paraId="3E7D87CC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FB50CAE" w14:textId="77777777" w:rsidTr="00F22750">
        <w:tc>
          <w:tcPr>
            <w:tcW w:w="3227" w:type="dxa"/>
          </w:tcPr>
          <w:p w14:paraId="14190645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F1249B4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BA2408E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A9349F9" w14:textId="4FF968CD" w:rsidR="004D2904" w:rsidRPr="00EE36E0" w:rsidRDefault="00B1208C" w:rsidP="00E716DC">
            <w:pPr>
              <w:rPr>
                <w:rFonts w:ascii="Verdana" w:hAnsi="Verdana"/>
                <w:sz w:val="20"/>
                <w:szCs w:val="20"/>
              </w:rPr>
            </w:pPr>
            <w:r w:rsidRPr="00B1208C">
              <w:rPr>
                <w:rFonts w:ascii="Verdana" w:hAnsi="Verdana"/>
                <w:sz w:val="20"/>
                <w:szCs w:val="20"/>
              </w:rPr>
              <w:t xml:space="preserve">There are three types of </w:t>
            </w:r>
            <w:r w:rsidRPr="00B1208C">
              <w:rPr>
                <w:rFonts w:ascii="Verdana" w:hAnsi="Verdana"/>
                <w:i/>
                <w:iCs/>
                <w:sz w:val="20"/>
                <w:szCs w:val="20"/>
              </w:rPr>
              <w:t>sames</w:t>
            </w:r>
            <w:r w:rsidRPr="00B1208C">
              <w:rPr>
                <w:rFonts w:ascii="Verdana" w:hAnsi="Verdana"/>
                <w:sz w:val="20"/>
                <w:szCs w:val="20"/>
              </w:rPr>
              <w:t xml:space="preserve"> which are ESSENTIALLY THE SAME AFTER ALL: Sameness as the Universal Logos; SAMENSSS AS THE ABSOLUTE DEITY; and SAMENESS as the 'ONE INFINITE BEING'--the ABSOLUTE.</w:t>
            </w:r>
          </w:p>
        </w:tc>
        <w:tc>
          <w:tcPr>
            <w:tcW w:w="2811" w:type="dxa"/>
          </w:tcPr>
          <w:p w14:paraId="3F89ACC0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0C2BAD7" w14:textId="77777777" w:rsidTr="00F22750">
        <w:tc>
          <w:tcPr>
            <w:tcW w:w="3227" w:type="dxa"/>
          </w:tcPr>
          <w:p w14:paraId="6DD7ABA8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5E14CD6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F4D6A83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7FBE2FB" w14:textId="61A1EE5A" w:rsidR="004D2904" w:rsidRPr="00EE36E0" w:rsidRDefault="00B1208C" w:rsidP="00E716DC">
            <w:pPr>
              <w:rPr>
                <w:rFonts w:ascii="Verdana" w:hAnsi="Verdana"/>
                <w:sz w:val="20"/>
                <w:szCs w:val="20"/>
              </w:rPr>
            </w:pPr>
            <w:r w:rsidRPr="00B1208C">
              <w:rPr>
                <w:rFonts w:ascii="Verdana" w:hAnsi="Verdana"/>
                <w:sz w:val="20"/>
                <w:szCs w:val="20"/>
              </w:rPr>
              <w:t xml:space="preserve">Ultimately Sameness as the Universal Logos is </w:t>
            </w:r>
            <w:r w:rsidRPr="00B1208C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ULTIMATELY</w:t>
            </w:r>
            <w:r w:rsidRPr="00B1208C">
              <w:rPr>
                <w:rFonts w:ascii="Verdana" w:hAnsi="Verdana"/>
                <w:sz w:val="20"/>
                <w:szCs w:val="20"/>
              </w:rPr>
              <w:t xml:space="preserve"> SAMENESS as the ABSOLUTE DEITY and SAMENSS as the 'ONE INFINITE BEING'--the ABSOLUTE.</w:t>
            </w:r>
          </w:p>
        </w:tc>
        <w:tc>
          <w:tcPr>
            <w:tcW w:w="2811" w:type="dxa"/>
          </w:tcPr>
          <w:p w14:paraId="253F8449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B25BCBD" w14:textId="77777777" w:rsidTr="00F22750">
        <w:tc>
          <w:tcPr>
            <w:tcW w:w="3227" w:type="dxa"/>
          </w:tcPr>
          <w:p w14:paraId="267F17F9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4C76F9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20FEBCA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7D55D41" w14:textId="71725CBE" w:rsidR="004D2904" w:rsidRPr="00EE36E0" w:rsidRDefault="008339A2" w:rsidP="00E716DC">
            <w:pPr>
              <w:rPr>
                <w:rFonts w:ascii="Verdana" w:hAnsi="Verdana"/>
                <w:sz w:val="20"/>
                <w:szCs w:val="20"/>
              </w:rPr>
            </w:pPr>
            <w:r w:rsidRPr="008339A2">
              <w:rPr>
                <w:rFonts w:ascii="Verdana" w:hAnsi="Verdana"/>
                <w:sz w:val="20"/>
                <w:szCs w:val="20"/>
              </w:rPr>
              <w:t>Each Universe is the Appearance of Maha-Mayavic-Variety in the FACT of SAMENESS.</w:t>
            </w:r>
          </w:p>
        </w:tc>
        <w:tc>
          <w:tcPr>
            <w:tcW w:w="2811" w:type="dxa"/>
          </w:tcPr>
          <w:p w14:paraId="2F675B49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31EE457" w14:textId="77777777" w:rsidTr="00F22750">
        <w:tc>
          <w:tcPr>
            <w:tcW w:w="3227" w:type="dxa"/>
          </w:tcPr>
          <w:p w14:paraId="36F5473A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ABA5D53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A9B3083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EA0F912" w14:textId="24933C3D" w:rsidR="004D2904" w:rsidRPr="00EE36E0" w:rsidRDefault="008339A2" w:rsidP="00E716DC">
            <w:pPr>
              <w:rPr>
                <w:rFonts w:ascii="Verdana" w:hAnsi="Verdana"/>
                <w:sz w:val="20"/>
                <w:szCs w:val="20"/>
              </w:rPr>
            </w:pPr>
            <w:r w:rsidRPr="008339A2">
              <w:rPr>
                <w:rFonts w:ascii="Verdana" w:hAnsi="Verdana"/>
                <w:sz w:val="20"/>
                <w:szCs w:val="20"/>
              </w:rPr>
              <w:t>The Samifying Substratum of the Universe is in the Universal Heart. The SAMIFYING SUBSTRATUM IS IN THE HEART OF THE ABSOLUTE DEITY. The ABSOLUTELY SAMIFYING SUBSTRACTUM SIMPLY IS FOREVER.</w:t>
            </w:r>
          </w:p>
        </w:tc>
        <w:tc>
          <w:tcPr>
            <w:tcW w:w="2811" w:type="dxa"/>
          </w:tcPr>
          <w:p w14:paraId="507FD518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79D537C5" w14:textId="77777777" w:rsidTr="00F22750">
        <w:tc>
          <w:tcPr>
            <w:tcW w:w="3227" w:type="dxa"/>
          </w:tcPr>
          <w:p w14:paraId="652D0F45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CAFC42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E03D558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41C6305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500F6652" w14:textId="111CA534" w:rsidR="004D2904" w:rsidRPr="008339A2" w:rsidRDefault="008339A2" w:rsidP="008339A2">
            <w:pPr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>
              <w:rPr>
                <w:rFonts w:ascii="Verdana" w:hAnsi="Verdana"/>
                <w:color w:val="FF0000"/>
                <w:sz w:val="16"/>
                <w:szCs w:val="16"/>
              </w:rPr>
              <w:t>INJUNCTION</w:t>
            </w:r>
          </w:p>
        </w:tc>
      </w:tr>
      <w:tr w:rsidR="00441B32" w14:paraId="01CA6EB7" w14:textId="77777777" w:rsidTr="00F22750">
        <w:tc>
          <w:tcPr>
            <w:tcW w:w="3227" w:type="dxa"/>
          </w:tcPr>
          <w:p w14:paraId="4B423DA2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743524F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CB96E19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0C1A745" w14:textId="61187A7A" w:rsidR="004D2904" w:rsidRPr="00EE36E0" w:rsidRDefault="008339A2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SSSSSSSSSSSSSSSS</w:t>
            </w:r>
            <w:r w:rsidR="00224028">
              <w:rPr>
                <w:rFonts w:ascii="Verdana" w:hAnsi="Verdana"/>
                <w:sz w:val="20"/>
                <w:szCs w:val="20"/>
              </w:rPr>
              <w:t>ame</w:t>
            </w:r>
          </w:p>
        </w:tc>
        <w:tc>
          <w:tcPr>
            <w:tcW w:w="2811" w:type="dxa"/>
          </w:tcPr>
          <w:p w14:paraId="503AFB60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A43D26D" w14:textId="77777777" w:rsidTr="00F22750">
        <w:tc>
          <w:tcPr>
            <w:tcW w:w="3227" w:type="dxa"/>
          </w:tcPr>
          <w:p w14:paraId="49F1718B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E9DC79F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6000EB5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B40F778" w14:textId="38A1ACDD" w:rsidR="004D2904" w:rsidRPr="00EE36E0" w:rsidRDefault="0074550E" w:rsidP="00E716DC">
            <w:pPr>
              <w:rPr>
                <w:rFonts w:ascii="Verdana" w:hAnsi="Verdana"/>
                <w:sz w:val="20"/>
                <w:szCs w:val="20"/>
              </w:rPr>
            </w:pPr>
            <w:r w:rsidRPr="0074550E">
              <w:rPr>
                <w:rFonts w:ascii="Verdana" w:hAnsi="Verdana"/>
                <w:sz w:val="20"/>
                <w:szCs w:val="20"/>
              </w:rPr>
              <w:t>8 Rejoice in the SAMENESS of All-as-ALL.</w:t>
            </w:r>
          </w:p>
        </w:tc>
        <w:tc>
          <w:tcPr>
            <w:tcW w:w="2811" w:type="dxa"/>
          </w:tcPr>
          <w:p w14:paraId="26627589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31195531" w14:textId="77777777" w:rsidTr="00F22750">
        <w:tc>
          <w:tcPr>
            <w:tcW w:w="3227" w:type="dxa"/>
          </w:tcPr>
          <w:p w14:paraId="261CD39F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AEF3D0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703F25C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335A0F8" w14:textId="77777777" w:rsidR="0074550E" w:rsidRDefault="0074550E" w:rsidP="00E716DC">
            <w:pPr>
              <w:rPr>
                <w:rFonts w:ascii="Verdana" w:hAnsi="Verdana"/>
                <w:sz w:val="20"/>
                <w:szCs w:val="20"/>
              </w:rPr>
            </w:pPr>
            <w:r w:rsidRPr="0074550E">
              <w:rPr>
                <w:rFonts w:ascii="Verdana" w:hAnsi="Verdana"/>
                <w:sz w:val="20"/>
                <w:szCs w:val="20"/>
              </w:rPr>
              <w:t>All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74550E"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74550E">
              <w:rPr>
                <w:rFonts w:ascii="Verdana" w:hAnsi="Verdana"/>
                <w:sz w:val="20"/>
                <w:szCs w:val="20"/>
              </w:rPr>
              <w:t xml:space="preserve">Same. </w:t>
            </w:r>
          </w:p>
          <w:p w14:paraId="26A2466C" w14:textId="77777777" w:rsidR="0074550E" w:rsidRDefault="0074550E" w:rsidP="00E716DC">
            <w:pPr>
              <w:rPr>
                <w:rFonts w:ascii="Verdana" w:hAnsi="Verdana"/>
                <w:sz w:val="20"/>
                <w:szCs w:val="20"/>
              </w:rPr>
            </w:pPr>
            <w:r w:rsidRPr="0074550E">
              <w:rPr>
                <w:rFonts w:ascii="Verdana" w:hAnsi="Verdana"/>
                <w:sz w:val="20"/>
                <w:szCs w:val="20"/>
              </w:rPr>
              <w:t>ALL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74550E">
              <w:rPr>
                <w:rFonts w:ascii="Verdana" w:hAnsi="Verdana"/>
                <w:sz w:val="20"/>
                <w:szCs w:val="20"/>
              </w:rPr>
              <w:t>THE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74550E">
              <w:rPr>
                <w:rFonts w:ascii="Verdana" w:hAnsi="Verdana"/>
                <w:sz w:val="20"/>
                <w:szCs w:val="20"/>
              </w:rPr>
              <w:t>SAME.</w:t>
            </w:r>
          </w:p>
          <w:p w14:paraId="3D75603B" w14:textId="52C9E6A6" w:rsidR="004D2904" w:rsidRPr="00EE36E0" w:rsidRDefault="0074550E" w:rsidP="00E716DC">
            <w:pPr>
              <w:rPr>
                <w:rFonts w:ascii="Verdana" w:hAnsi="Verdana"/>
                <w:sz w:val="20"/>
                <w:szCs w:val="20"/>
              </w:rPr>
            </w:pPr>
            <w:r w:rsidRPr="0074550E">
              <w:rPr>
                <w:rFonts w:ascii="Verdana" w:hAnsi="Verdana"/>
                <w:sz w:val="20"/>
                <w:szCs w:val="20"/>
              </w:rPr>
              <w:t xml:space="preserve"> '          '-THE-'          '</w:t>
            </w:r>
          </w:p>
        </w:tc>
        <w:tc>
          <w:tcPr>
            <w:tcW w:w="2811" w:type="dxa"/>
          </w:tcPr>
          <w:p w14:paraId="5AF982BC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04E49D8" w14:textId="77777777" w:rsidTr="00F22750">
        <w:tc>
          <w:tcPr>
            <w:tcW w:w="3227" w:type="dxa"/>
          </w:tcPr>
          <w:p w14:paraId="4B5CA711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C8223AC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79F57EC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6FCDBCA" w14:textId="71F87EC8" w:rsidR="004D2904" w:rsidRPr="00EE36E0" w:rsidRDefault="0074550E" w:rsidP="00E716DC">
            <w:pPr>
              <w:rPr>
                <w:rFonts w:ascii="Verdana" w:hAnsi="Verdana"/>
                <w:sz w:val="20"/>
                <w:szCs w:val="20"/>
              </w:rPr>
            </w:pPr>
            <w:r w:rsidRPr="0074550E">
              <w:rPr>
                <w:rFonts w:ascii="Verdana" w:hAnsi="Verdana"/>
                <w:sz w:val="20"/>
                <w:szCs w:val="20"/>
              </w:rPr>
              <w:t xml:space="preserve">Find Otherness as Sameness. </w:t>
            </w:r>
            <w:r>
              <w:rPr>
                <w:rFonts w:ascii="Verdana" w:hAnsi="Verdana"/>
                <w:sz w:val="20"/>
                <w:szCs w:val="20"/>
              </w:rPr>
              <w:t>IN POST-MAHA-PRLAYA</w:t>
            </w:r>
            <w:r w:rsidRPr="0074550E">
              <w:rPr>
                <w:rFonts w:ascii="Verdana" w:hAnsi="Verdana"/>
                <w:sz w:val="20"/>
                <w:szCs w:val="20"/>
              </w:rPr>
              <w:t>, FIND OTHERNESS AS SAMENESS. One cannot find Same/SAME unless one first finds Other/OTHER. The finding of All-Pervading-Otherness, or, later, ALL-PERVADING-OTHERNESS divorces consciousness from FORM/Form/form.</w:t>
            </w:r>
          </w:p>
        </w:tc>
        <w:tc>
          <w:tcPr>
            <w:tcW w:w="2811" w:type="dxa"/>
          </w:tcPr>
          <w:p w14:paraId="0D88B32C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96F11F5" w14:textId="77777777" w:rsidTr="00F22750">
        <w:tc>
          <w:tcPr>
            <w:tcW w:w="3227" w:type="dxa"/>
          </w:tcPr>
          <w:p w14:paraId="3D2DE031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3FE9B15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99041F4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E3F18DD" w14:textId="1DAD70B5" w:rsidR="004D2904" w:rsidRPr="0074550E" w:rsidRDefault="0074550E" w:rsidP="00E716DC">
            <w:pPr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4550E">
              <w:rPr>
                <w:rFonts w:ascii="Verdana" w:hAnsi="Verdana"/>
                <w:i/>
                <w:iCs/>
                <w:sz w:val="20"/>
                <w:szCs w:val="20"/>
              </w:rPr>
              <w:t>Convert otherness to sameness.</w:t>
            </w:r>
          </w:p>
        </w:tc>
        <w:tc>
          <w:tcPr>
            <w:tcW w:w="2811" w:type="dxa"/>
          </w:tcPr>
          <w:p w14:paraId="45A9AD6D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2DC301C" w14:textId="77777777" w:rsidTr="00F22750">
        <w:tc>
          <w:tcPr>
            <w:tcW w:w="3227" w:type="dxa"/>
          </w:tcPr>
          <w:p w14:paraId="7E4A788F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9FFF1ED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AF0BAD5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03C5DE3" w14:textId="522DF1C8" w:rsidR="004D2904" w:rsidRPr="00EE36E0" w:rsidRDefault="009041F6" w:rsidP="00E716DC">
            <w:pPr>
              <w:rPr>
                <w:rFonts w:ascii="Verdana" w:hAnsi="Verdana"/>
                <w:sz w:val="20"/>
                <w:szCs w:val="20"/>
              </w:rPr>
            </w:pPr>
            <w:r w:rsidRPr="009041F6">
              <w:rPr>
                <w:rFonts w:ascii="Verdana" w:hAnsi="Verdana"/>
                <w:sz w:val="20"/>
                <w:szCs w:val="20"/>
              </w:rPr>
              <w:t>When in-Universe, Register Otherness in the Midst of Form. But do Convert Otherness to Sameness!</w:t>
            </w:r>
          </w:p>
        </w:tc>
        <w:tc>
          <w:tcPr>
            <w:tcW w:w="2811" w:type="dxa"/>
          </w:tcPr>
          <w:p w14:paraId="66EAA581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1EED8881" w14:textId="77777777" w:rsidTr="00F22750">
        <w:tc>
          <w:tcPr>
            <w:tcW w:w="3227" w:type="dxa"/>
          </w:tcPr>
          <w:p w14:paraId="5058C2A6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8304154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E472A59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B309BD5" w14:textId="2866161C" w:rsidR="004D2904" w:rsidRPr="00EE36E0" w:rsidRDefault="00270823" w:rsidP="00E716DC">
            <w:pPr>
              <w:rPr>
                <w:rFonts w:ascii="Verdana" w:hAnsi="Verdana"/>
                <w:sz w:val="20"/>
                <w:szCs w:val="20"/>
              </w:rPr>
            </w:pPr>
            <w:r w:rsidRPr="00270823">
              <w:rPr>
                <w:rFonts w:ascii="Verdana" w:hAnsi="Verdana"/>
                <w:sz w:val="20"/>
                <w:szCs w:val="20"/>
              </w:rPr>
              <w:t>When in-Universe, Register Otherness in the Midst of Form. But do Convert Otherness to Sameness!</w:t>
            </w:r>
          </w:p>
        </w:tc>
        <w:tc>
          <w:tcPr>
            <w:tcW w:w="2811" w:type="dxa"/>
          </w:tcPr>
          <w:p w14:paraId="52D70BD3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62476D94" w14:textId="77777777" w:rsidTr="00F22750">
        <w:tc>
          <w:tcPr>
            <w:tcW w:w="3227" w:type="dxa"/>
          </w:tcPr>
          <w:p w14:paraId="41F6769D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731324A" w14:textId="0177137B" w:rsidR="004D2904" w:rsidRPr="00EE36E0" w:rsidRDefault="00270823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5347</w:t>
            </w:r>
          </w:p>
        </w:tc>
        <w:tc>
          <w:tcPr>
            <w:tcW w:w="2574" w:type="dxa"/>
          </w:tcPr>
          <w:p w14:paraId="2562FEC7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1D4CD1E" w14:textId="32290170" w:rsidR="004D2904" w:rsidRPr="00EE36E0" w:rsidRDefault="00270823" w:rsidP="00E716DC">
            <w:pPr>
              <w:rPr>
                <w:rFonts w:ascii="Verdana" w:hAnsi="Verdana"/>
                <w:sz w:val="20"/>
                <w:szCs w:val="20"/>
              </w:rPr>
            </w:pPr>
            <w:r w:rsidRPr="00270823">
              <w:rPr>
                <w:rFonts w:ascii="Verdana" w:hAnsi="Verdana"/>
                <w:sz w:val="20"/>
                <w:szCs w:val="20"/>
              </w:rPr>
              <w:t>The Essential 'Ultimate</w:t>
            </w:r>
            <w:r w:rsidR="000E3239">
              <w:rPr>
                <w:rFonts w:ascii="Verdana" w:hAnsi="Verdana"/>
                <w:sz w:val="20"/>
                <w:szCs w:val="20"/>
              </w:rPr>
              <w:t xml:space="preserve"> Universal</w:t>
            </w:r>
            <w:r w:rsidRPr="00270823">
              <w:rPr>
                <w:rFonts w:ascii="Verdana" w:hAnsi="Verdana"/>
                <w:sz w:val="20"/>
                <w:szCs w:val="20"/>
              </w:rPr>
              <w:t xml:space="preserve"> Point'</w:t>
            </w:r>
            <w:r w:rsidR="000E3239">
              <w:rPr>
                <w:rFonts w:ascii="Verdana" w:hAnsi="Verdana"/>
                <w:sz w:val="20"/>
                <w:szCs w:val="20"/>
              </w:rPr>
              <w:t xml:space="preserve"> of any Universe </w:t>
            </w:r>
            <w:r w:rsidRPr="00270823">
              <w:rPr>
                <w:rFonts w:ascii="Verdana" w:hAnsi="Verdana"/>
                <w:sz w:val="20"/>
                <w:szCs w:val="20"/>
              </w:rPr>
              <w:t xml:space="preserve">is ultimately </w:t>
            </w:r>
            <w:r w:rsidRPr="000E3239">
              <w:rPr>
                <w:rFonts w:ascii="Verdana" w:hAnsi="Verdana"/>
                <w:i/>
                <w:iCs/>
                <w:sz w:val="20"/>
                <w:szCs w:val="20"/>
              </w:rPr>
              <w:t>contentless</w:t>
            </w:r>
            <w:r w:rsidRPr="0027082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0E3239">
              <w:rPr>
                <w:rFonts w:ascii="Verdana" w:hAnsi="Verdana"/>
                <w:sz w:val="20"/>
                <w:szCs w:val="20"/>
              </w:rPr>
              <w:t>The a</w:t>
            </w:r>
            <w:r w:rsidRPr="00270823">
              <w:rPr>
                <w:rFonts w:ascii="Verdana" w:hAnsi="Verdana"/>
                <w:sz w:val="20"/>
                <w:szCs w:val="20"/>
              </w:rPr>
              <w:t xml:space="preserve">ggregated F/finitudes </w:t>
            </w:r>
            <w:r w:rsidR="000E3239">
              <w:rPr>
                <w:rFonts w:ascii="Verdana" w:hAnsi="Verdana"/>
                <w:sz w:val="20"/>
                <w:szCs w:val="20"/>
              </w:rPr>
              <w:t xml:space="preserve">of any Universe </w:t>
            </w:r>
            <w:r w:rsidRPr="00270823">
              <w:rPr>
                <w:rFonts w:ascii="Verdana" w:hAnsi="Verdana"/>
                <w:sz w:val="20"/>
                <w:szCs w:val="20"/>
              </w:rPr>
              <w:t>are ESSENTIALLY the SAME.</w:t>
            </w:r>
          </w:p>
        </w:tc>
        <w:tc>
          <w:tcPr>
            <w:tcW w:w="2811" w:type="dxa"/>
          </w:tcPr>
          <w:p w14:paraId="3BCDD3E9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683B528" w14:textId="77777777" w:rsidTr="00F22750">
        <w:tc>
          <w:tcPr>
            <w:tcW w:w="3227" w:type="dxa"/>
          </w:tcPr>
          <w:p w14:paraId="69D24BAD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3AE2C6D" w14:textId="02EBDA42" w:rsidR="004D290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5349</w:t>
            </w:r>
          </w:p>
        </w:tc>
        <w:tc>
          <w:tcPr>
            <w:tcW w:w="2574" w:type="dxa"/>
          </w:tcPr>
          <w:p w14:paraId="0BEB1FC0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62DCD88" w14:textId="6BC9A6EC" w:rsidR="004D290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  <w:r w:rsidRPr="000708A4">
              <w:rPr>
                <w:rFonts w:ascii="Verdana" w:hAnsi="Verdana"/>
                <w:sz w:val="20"/>
                <w:szCs w:val="20"/>
              </w:rPr>
              <w:t xml:space="preserve">One, therefore, cannot </w:t>
            </w:r>
            <w:r>
              <w:rPr>
                <w:rFonts w:ascii="Verdana" w:hAnsi="Verdana"/>
                <w:sz w:val="20"/>
                <w:szCs w:val="20"/>
              </w:rPr>
              <w:t xml:space="preserve">ultimately </w:t>
            </w:r>
            <w:r w:rsidRPr="000708A4">
              <w:rPr>
                <w:rFonts w:ascii="Verdana" w:hAnsi="Verdana"/>
                <w:sz w:val="20"/>
                <w:szCs w:val="20"/>
              </w:rPr>
              <w:t xml:space="preserve">distinguish between True P/points. While they are </w:t>
            </w:r>
            <w:r w:rsidRPr="000708A4">
              <w:rPr>
                <w:rFonts w:ascii="Verdana" w:hAnsi="Verdana"/>
                <w:sz w:val="20"/>
                <w:szCs w:val="20"/>
              </w:rPr>
              <w:lastRenderedPageBreak/>
              <w:t xml:space="preserve">relatively distinct in their hyperdimensionality, the hyperdimensions all resolve to the </w:t>
            </w:r>
            <w:r>
              <w:rPr>
                <w:rFonts w:ascii="Verdana" w:hAnsi="Verdana"/>
                <w:sz w:val="20"/>
                <w:szCs w:val="20"/>
              </w:rPr>
              <w:t>Same-Essence-as-the-</w:t>
            </w:r>
            <w:r w:rsidRPr="000708A4">
              <w:rPr>
                <w:rFonts w:ascii="Verdana" w:hAnsi="Verdana"/>
                <w:sz w:val="20"/>
                <w:szCs w:val="20"/>
              </w:rPr>
              <w:t>SAME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0708A4">
              <w:rPr>
                <w:rFonts w:ascii="Verdana" w:hAnsi="Verdana"/>
                <w:sz w:val="20"/>
                <w:szCs w:val="20"/>
              </w:rPr>
              <w:t xml:space="preserve"> ESSENCE, and so all True P/points are,</w:t>
            </w:r>
            <w:r>
              <w:rPr>
                <w:rFonts w:ascii="Verdana" w:hAnsi="Verdana"/>
                <w:sz w:val="20"/>
                <w:szCs w:val="20"/>
              </w:rPr>
              <w:t xml:space="preserve"> ESSENTIALLY</w:t>
            </w:r>
            <w:r w:rsidRPr="000708A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ULTIMATELY</w:t>
            </w:r>
            <w:r w:rsidRPr="000708A4">
              <w:rPr>
                <w:rFonts w:ascii="Verdana" w:hAnsi="Verdana"/>
                <w:sz w:val="20"/>
                <w:szCs w:val="20"/>
              </w:rPr>
              <w:t>, UTTERLY IDENTICAL.</w:t>
            </w:r>
          </w:p>
        </w:tc>
        <w:tc>
          <w:tcPr>
            <w:tcW w:w="2811" w:type="dxa"/>
          </w:tcPr>
          <w:p w14:paraId="3632D0DE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2ED61E78" w14:textId="77777777" w:rsidTr="00F22750">
        <w:tc>
          <w:tcPr>
            <w:tcW w:w="3227" w:type="dxa"/>
          </w:tcPr>
          <w:p w14:paraId="17E2DA18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4D57F04" w14:textId="3B0A65BA" w:rsidR="004D290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5363 LONG</w:t>
            </w:r>
          </w:p>
        </w:tc>
        <w:tc>
          <w:tcPr>
            <w:tcW w:w="2574" w:type="dxa"/>
          </w:tcPr>
          <w:p w14:paraId="3D76B46A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DF41902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87014AD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441B32" w14:paraId="5CE34D9B" w14:textId="77777777" w:rsidTr="00F22750">
        <w:tc>
          <w:tcPr>
            <w:tcW w:w="3227" w:type="dxa"/>
          </w:tcPr>
          <w:p w14:paraId="62421C27" w14:textId="77777777" w:rsidR="004D2904" w:rsidRPr="00EE36E0" w:rsidRDefault="004D290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D3EFB4E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43BB1D6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12211B1" w14:textId="77777777" w:rsidR="004D2904" w:rsidRPr="00EE36E0" w:rsidRDefault="004D290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30DA0EC" w14:textId="77777777" w:rsidR="004D2904" w:rsidRPr="0017731F" w:rsidRDefault="004D290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830EF1" w14:paraId="7E0B0D7C" w14:textId="77777777" w:rsidTr="00F22750">
        <w:tc>
          <w:tcPr>
            <w:tcW w:w="3227" w:type="dxa"/>
          </w:tcPr>
          <w:p w14:paraId="26C53110" w14:textId="77777777" w:rsidR="00830EF1" w:rsidRPr="00EE36E0" w:rsidRDefault="00830EF1" w:rsidP="00830EF1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5F7EE31" w14:textId="77777777" w:rsidR="00830EF1" w:rsidRPr="00EE36E0" w:rsidRDefault="00830EF1" w:rsidP="00830E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379B8E9" w14:textId="77777777" w:rsidR="00830EF1" w:rsidRPr="00EE36E0" w:rsidRDefault="00830EF1" w:rsidP="00830EF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FB7A27B" w14:textId="572E1D8E" w:rsidR="00830EF1" w:rsidRPr="00441B32" w:rsidRDefault="00830EF1" w:rsidP="00830EF1">
            <w:pPr>
              <w:rPr>
                <w:rFonts w:ascii="Verdana" w:hAnsi="Verdana"/>
                <w:sz w:val="20"/>
                <w:szCs w:val="20"/>
              </w:rPr>
            </w:pPr>
            <w:r w:rsidRPr="000708A4">
              <w:rPr>
                <w:rFonts w:ascii="Verdana" w:hAnsi="Verdana"/>
                <w:sz w:val="20"/>
                <w:szCs w:val="20"/>
              </w:rPr>
              <w:t>Only CORE ESSENCE IS FINALLY RE-ABSORBED into the 'INFINITESSENCE', because ALL SUPRA-UNIVERSAL DIMENSIONALITY and HYPER-DIMENSIONALITY IS, DURING the SUPRA-UNIVERSAL-EVER-LESSENING-PROCESS TEMPORARILY ABOLISHED- During the FINAL TRANSFER of the  COMPLETELY REDUCED CONTENT of ABSOLUTE INFINITUDE, that CONTRACTION IS CONTRACTED into the ULTLIMATE SUPRA-UNIVERSAL-TRUE-POINT. This CONTRACT</w:t>
            </w:r>
            <w:r>
              <w:rPr>
                <w:rFonts w:ascii="Verdana" w:hAnsi="Verdana"/>
                <w:sz w:val="20"/>
                <w:szCs w:val="20"/>
              </w:rPr>
              <w:t>ION</w:t>
            </w:r>
            <w:r w:rsidRPr="000708A4">
              <w:rPr>
                <w:rFonts w:ascii="Verdana" w:hAnsi="Verdana"/>
                <w:sz w:val="20"/>
                <w:szCs w:val="20"/>
              </w:rPr>
              <w:t xml:space="preserve"> INCLUDES the Transference which was made of the ESSENCE of the Ultimate Universal True-Point at the most recent Maha-Pralaya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7A118D">
              <w:rPr>
                <w:rFonts w:ascii="Verdana" w:hAnsi="Verdana"/>
                <w:sz w:val="20"/>
                <w:szCs w:val="20"/>
              </w:rPr>
              <w:t xml:space="preserve">Since ABSOLUTE INFINITUDE IS FOREVER COMPLETE, the Transference from Universe does not at all AUGMENT </w:t>
            </w:r>
            <w:r w:rsidRPr="007A118D">
              <w:rPr>
                <w:rFonts w:ascii="Verdana" w:hAnsi="Verdana"/>
                <w:sz w:val="20"/>
                <w:szCs w:val="20"/>
              </w:rPr>
              <w:lastRenderedPageBreak/>
              <w:t>ABSOLUTE INFINITUDE. And since the INFINITESSENCE IS FOREVER UTTERLY ESSENTIAL, the TRANSFERENCE of the CONTENT of the ULTIMATE-SUPRA-UNIVERSAL-TRUE-POINT DOES NOT IN ANY WAY ALTER THE INFINITESSENCE. Both of these Transferences/TRANSFERENCES are REALLY a kind of MELTING of ESSENCE INTO ESSENCE and, as IT HAPPENS, the ABSOLUTE ESSENCE REMAINS THE SAME AND UNDISTURBED.</w:t>
            </w:r>
          </w:p>
        </w:tc>
        <w:tc>
          <w:tcPr>
            <w:tcW w:w="2811" w:type="dxa"/>
          </w:tcPr>
          <w:p w14:paraId="32E10860" w14:textId="01752819" w:rsidR="00830EF1" w:rsidRPr="0017731F" w:rsidRDefault="00830EF1" w:rsidP="00830EF1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lastRenderedPageBreak/>
              <w:t xml:space="preserve">We run into the issue of trying to fathom the nature of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completed infinitudes,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and more paradoxically, completed ABSOLUTE INFINITUDE.</w:t>
            </w:r>
          </w:p>
        </w:tc>
      </w:tr>
      <w:tr w:rsidR="000708A4" w14:paraId="4E8F79D9" w14:textId="77777777" w:rsidTr="00F22750">
        <w:tc>
          <w:tcPr>
            <w:tcW w:w="3227" w:type="dxa"/>
          </w:tcPr>
          <w:p w14:paraId="3C123A0E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249FB1D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B333AB7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7603447" w14:textId="68F833F0" w:rsidR="000708A4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  <w:r w:rsidRPr="00F22750">
              <w:rPr>
                <w:rFonts w:ascii="Verdana" w:hAnsi="Verdana"/>
                <w:sz w:val="20"/>
                <w:szCs w:val="20"/>
              </w:rPr>
              <w:t xml:space="preserve">So are the True P/point and the 'Ultimate Infinitesimal' the </w:t>
            </w:r>
            <w:r w:rsidRPr="00F22750">
              <w:rPr>
                <w:rFonts w:ascii="Verdana" w:hAnsi="Verdana"/>
                <w:i/>
                <w:iCs/>
                <w:sz w:val="20"/>
                <w:szCs w:val="20"/>
              </w:rPr>
              <w:t>same</w:t>
            </w:r>
            <w:r w:rsidRPr="00F22750">
              <w:rPr>
                <w:rFonts w:ascii="Verdana" w:hAnsi="Verdana"/>
                <w:sz w:val="20"/>
                <w:szCs w:val="20"/>
              </w:rPr>
              <w:t>?</w:t>
            </w:r>
          </w:p>
        </w:tc>
        <w:tc>
          <w:tcPr>
            <w:tcW w:w="2811" w:type="dxa"/>
          </w:tcPr>
          <w:p w14:paraId="50C271AA" w14:textId="3BAF5872" w:rsidR="000708A4" w:rsidRPr="00F22750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Before there can be absorption of the POINT which condenses ABSOLUTE INFINITUDE, there can be no </w:t>
            </w:r>
            <w:r>
              <w:rPr>
                <w:rFonts w:ascii="Verdana" w:hAnsi="Verdana"/>
                <w:i/>
                <w:iCs/>
                <w:color w:val="0000CC"/>
                <w:sz w:val="16"/>
                <w:szCs w:val="16"/>
              </w:rPr>
              <w:t>granulation</w:t>
            </w:r>
            <w:r>
              <w:rPr>
                <w:rFonts w:ascii="Verdana" w:hAnsi="Verdana"/>
                <w:color w:val="0000CC"/>
                <w:sz w:val="16"/>
                <w:szCs w:val="16"/>
              </w:rPr>
              <w:t xml:space="preserve"> in that POINT:</w:t>
            </w:r>
          </w:p>
        </w:tc>
      </w:tr>
      <w:tr w:rsidR="000708A4" w14:paraId="2FC3C5E5" w14:textId="77777777" w:rsidTr="00F22750">
        <w:tc>
          <w:tcPr>
            <w:tcW w:w="3227" w:type="dxa"/>
          </w:tcPr>
          <w:p w14:paraId="79FB48C0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822EB41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EA8000B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E168141" w14:textId="2680468A" w:rsidR="000708A4" w:rsidRPr="00EE36E0" w:rsidRDefault="00EC58CD" w:rsidP="00E716DC">
            <w:pPr>
              <w:rPr>
                <w:rFonts w:ascii="Verdana" w:hAnsi="Verdana"/>
                <w:sz w:val="20"/>
                <w:szCs w:val="20"/>
              </w:rPr>
            </w:pPr>
            <w:r w:rsidRPr="00EC58CD">
              <w:rPr>
                <w:rFonts w:ascii="Verdana" w:hAnsi="Verdana"/>
                <w:sz w:val="20"/>
                <w:szCs w:val="20"/>
              </w:rPr>
              <w:t>The Essential 'Ultimate Universal Point' of any Universe is ultimately contentless. The aggregated F/finitudes of any Universe are ESSENTIALLY the SAME.</w:t>
            </w:r>
          </w:p>
        </w:tc>
        <w:tc>
          <w:tcPr>
            <w:tcW w:w="2811" w:type="dxa"/>
          </w:tcPr>
          <w:p w14:paraId="4069A3F5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36D48153" w14:textId="77777777" w:rsidTr="00F22750">
        <w:tc>
          <w:tcPr>
            <w:tcW w:w="3227" w:type="dxa"/>
          </w:tcPr>
          <w:p w14:paraId="5D78B0C9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A22F239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9B3616E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1AD8204" w14:textId="6C6CEA40" w:rsidR="000708A4" w:rsidRPr="00EE36E0" w:rsidRDefault="00EC58CD" w:rsidP="00E716DC">
            <w:pPr>
              <w:rPr>
                <w:rFonts w:ascii="Verdana" w:hAnsi="Verdana"/>
                <w:sz w:val="20"/>
                <w:szCs w:val="20"/>
              </w:rPr>
            </w:pPr>
            <w:r w:rsidRPr="00EC58CD">
              <w:rPr>
                <w:rFonts w:ascii="Verdana" w:hAnsi="Verdana"/>
                <w:sz w:val="20"/>
                <w:szCs w:val="20"/>
              </w:rPr>
              <w:t>One, therefore, cannot ultimately distinguish between True P/points. While they are relatively distinct in their hyperdimensionality, the hyperdimensions all resolve to the Same-Essence-as-the-SAME- ESSENCE, and so all True P/points are, ESSENTIALLY ULTIMATELY, UTTERLY IDENTICAL.</w:t>
            </w:r>
          </w:p>
        </w:tc>
        <w:tc>
          <w:tcPr>
            <w:tcW w:w="2811" w:type="dxa"/>
          </w:tcPr>
          <w:p w14:paraId="5861B11D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2F90F5D8" w14:textId="77777777" w:rsidTr="00F22750">
        <w:tc>
          <w:tcPr>
            <w:tcW w:w="3227" w:type="dxa"/>
          </w:tcPr>
          <w:p w14:paraId="5B0CFCA3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C44D05C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6FA166B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33AB4CE" w14:textId="33D83476" w:rsidR="000708A4" w:rsidRPr="00EE36E0" w:rsidRDefault="00EC58CD" w:rsidP="00E716DC">
            <w:pPr>
              <w:rPr>
                <w:rFonts w:ascii="Verdana" w:hAnsi="Verdana"/>
                <w:sz w:val="20"/>
                <w:szCs w:val="20"/>
              </w:rPr>
            </w:pPr>
            <w:r w:rsidRPr="00EC58CD">
              <w:rPr>
                <w:rFonts w:ascii="Verdana" w:hAnsi="Verdana"/>
                <w:sz w:val="20"/>
                <w:szCs w:val="20"/>
              </w:rPr>
              <w:t>The GREATEST ENERGY 'SAMIFIES' All T/things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4E370393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568DC9F9" w14:textId="77777777" w:rsidTr="00F22750">
        <w:tc>
          <w:tcPr>
            <w:tcW w:w="3227" w:type="dxa"/>
          </w:tcPr>
          <w:p w14:paraId="184BA183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87FCEB2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A294DAB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D956C25" w14:textId="30CC4A51" w:rsidR="000708A4" w:rsidRPr="00EE36E0" w:rsidRDefault="00EC58CD" w:rsidP="00E716DC">
            <w:pPr>
              <w:rPr>
                <w:rFonts w:ascii="Verdana" w:hAnsi="Verdana"/>
                <w:sz w:val="20"/>
                <w:szCs w:val="20"/>
              </w:rPr>
            </w:pPr>
            <w:r w:rsidRPr="00EC58CD">
              <w:rPr>
                <w:rFonts w:ascii="Verdana" w:hAnsi="Verdana"/>
                <w:sz w:val="20"/>
                <w:szCs w:val="20"/>
              </w:rPr>
              <w:t>The GREATEST ENERGY 'SAMIFIES'.</w:t>
            </w:r>
          </w:p>
        </w:tc>
        <w:tc>
          <w:tcPr>
            <w:tcW w:w="2811" w:type="dxa"/>
          </w:tcPr>
          <w:p w14:paraId="586284CE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7FADC267" w14:textId="77777777" w:rsidTr="00F22750">
        <w:tc>
          <w:tcPr>
            <w:tcW w:w="3227" w:type="dxa"/>
          </w:tcPr>
          <w:p w14:paraId="4A87F188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C49D787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7DE502E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6B6AB09" w14:textId="2A35BBDA" w:rsidR="000708A4" w:rsidRPr="00EE36E0" w:rsidRDefault="00EC58CD" w:rsidP="00E716DC">
            <w:pPr>
              <w:rPr>
                <w:rFonts w:ascii="Verdana" w:hAnsi="Verdana"/>
                <w:sz w:val="20"/>
                <w:szCs w:val="20"/>
              </w:rPr>
            </w:pPr>
            <w:r w:rsidRPr="00EC58CD">
              <w:rPr>
                <w:rFonts w:ascii="Verdana" w:hAnsi="Verdana"/>
                <w:sz w:val="20"/>
                <w:szCs w:val="20"/>
              </w:rPr>
              <w:t>The Universal Logos is responsible for a limited type of 'Samification' as Its Emanations are retracted.</w:t>
            </w:r>
          </w:p>
        </w:tc>
        <w:tc>
          <w:tcPr>
            <w:tcW w:w="2811" w:type="dxa"/>
          </w:tcPr>
          <w:p w14:paraId="68CC4631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0A88FF70" w14:textId="77777777" w:rsidTr="00F22750">
        <w:tc>
          <w:tcPr>
            <w:tcW w:w="3227" w:type="dxa"/>
          </w:tcPr>
          <w:p w14:paraId="551BA973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1407479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0C11BAD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B4F8DE5" w14:textId="2EDBA49A" w:rsidR="000708A4" w:rsidRPr="00EE36E0" w:rsidRDefault="00EC58CD" w:rsidP="00E716DC">
            <w:pPr>
              <w:rPr>
                <w:rFonts w:ascii="Verdana" w:hAnsi="Verdana"/>
                <w:sz w:val="20"/>
                <w:szCs w:val="20"/>
              </w:rPr>
            </w:pPr>
            <w:r w:rsidRPr="00EC58CD">
              <w:rPr>
                <w:rFonts w:ascii="Verdana" w:hAnsi="Verdana"/>
                <w:sz w:val="20"/>
                <w:szCs w:val="20"/>
              </w:rPr>
              <w:t>'SAMENESS'-as-Sameness is overwhelmingly present in-</w:t>
            </w:r>
            <w:r w:rsidR="007C41C5" w:rsidRPr="00EC58CD">
              <w:rPr>
                <w:rFonts w:ascii="Verdana" w:hAnsi="Verdana"/>
                <w:sz w:val="20"/>
                <w:szCs w:val="20"/>
              </w:rPr>
              <w:t>Universe</w:t>
            </w:r>
            <w:r w:rsidRPr="00EC58C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4603600F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46BE9EE8" w14:textId="77777777" w:rsidTr="00F22750">
        <w:tc>
          <w:tcPr>
            <w:tcW w:w="3227" w:type="dxa"/>
          </w:tcPr>
          <w:p w14:paraId="4263E0EB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CB87A94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C434620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BE6029B" w14:textId="1F2F4E95" w:rsidR="000708A4" w:rsidRPr="00EE36E0" w:rsidRDefault="007C41C5" w:rsidP="00E716DC">
            <w:pPr>
              <w:rPr>
                <w:rFonts w:ascii="Verdana" w:hAnsi="Verdana"/>
                <w:sz w:val="20"/>
                <w:szCs w:val="20"/>
              </w:rPr>
            </w:pPr>
            <w:r w:rsidRPr="007C41C5">
              <w:rPr>
                <w:rFonts w:ascii="Verdana" w:hAnsi="Verdana"/>
                <w:sz w:val="20"/>
                <w:szCs w:val="20"/>
              </w:rPr>
              <w:t>We are ONE BEING and 'SAMENESS' is overwhelmingly present.</w:t>
            </w:r>
          </w:p>
        </w:tc>
        <w:tc>
          <w:tcPr>
            <w:tcW w:w="2811" w:type="dxa"/>
          </w:tcPr>
          <w:p w14:paraId="21FECB01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466A6A20" w14:textId="77777777" w:rsidTr="00F22750">
        <w:tc>
          <w:tcPr>
            <w:tcW w:w="3227" w:type="dxa"/>
          </w:tcPr>
          <w:p w14:paraId="1DE271C1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332C6D1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E020144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DF7502A" w14:textId="7323022C" w:rsidR="000708A4" w:rsidRPr="00EE36E0" w:rsidRDefault="007C41C5" w:rsidP="00E716DC">
            <w:pPr>
              <w:rPr>
                <w:rFonts w:ascii="Verdana" w:hAnsi="Verdana"/>
                <w:sz w:val="20"/>
                <w:szCs w:val="20"/>
              </w:rPr>
            </w:pPr>
            <w:r w:rsidRPr="007C41C5">
              <w:rPr>
                <w:rFonts w:ascii="Verdana" w:hAnsi="Verdana"/>
                <w:sz w:val="20"/>
                <w:szCs w:val="20"/>
              </w:rPr>
              <w:t>Dissolve all percepts into Sameness</w:t>
            </w:r>
            <w:r>
              <w:rPr>
                <w:rFonts w:ascii="Verdana" w:hAnsi="Verdana"/>
                <w:sz w:val="20"/>
                <w:szCs w:val="20"/>
              </w:rPr>
              <w:t>-as-S</w:t>
            </w:r>
            <w:r w:rsidRPr="007C41C5">
              <w:rPr>
                <w:rFonts w:ascii="Verdana" w:hAnsi="Verdana"/>
                <w:sz w:val="20"/>
                <w:szCs w:val="20"/>
              </w:rPr>
              <w:t>AMENESS; Dissolve all registrations into Sameness</w:t>
            </w:r>
            <w:r>
              <w:rPr>
                <w:rFonts w:ascii="Verdana" w:hAnsi="Verdana"/>
                <w:sz w:val="20"/>
                <w:szCs w:val="20"/>
              </w:rPr>
              <w:t>-as-</w:t>
            </w:r>
            <w:r w:rsidRPr="007C41C5">
              <w:rPr>
                <w:rFonts w:ascii="Verdana" w:hAnsi="Verdana"/>
                <w:sz w:val="20"/>
                <w:szCs w:val="20"/>
              </w:rPr>
              <w:t>SAMENESS.</w:t>
            </w:r>
          </w:p>
        </w:tc>
        <w:tc>
          <w:tcPr>
            <w:tcW w:w="2811" w:type="dxa"/>
          </w:tcPr>
          <w:p w14:paraId="23CB3985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21BCC645" w14:textId="77777777" w:rsidTr="00F22750">
        <w:tc>
          <w:tcPr>
            <w:tcW w:w="3227" w:type="dxa"/>
          </w:tcPr>
          <w:p w14:paraId="4AADD403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9AB5ECB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E605436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08B5384" w14:textId="76C3C5D8" w:rsidR="000708A4" w:rsidRPr="00EE36E0" w:rsidRDefault="00494A13" w:rsidP="00E716DC">
            <w:pPr>
              <w:rPr>
                <w:rFonts w:ascii="Verdana" w:hAnsi="Verdana"/>
                <w:sz w:val="20"/>
                <w:szCs w:val="20"/>
              </w:rPr>
            </w:pPr>
            <w:r w:rsidRPr="00494A13">
              <w:rPr>
                <w:rFonts w:ascii="Verdana" w:hAnsi="Verdana"/>
                <w:sz w:val="20"/>
                <w:szCs w:val="20"/>
              </w:rPr>
              <w:t xml:space="preserve">There is Identicality (signalling the Sameness of all T/things 'in-Universe');there is also 'UTTER IDENTICALITY' signalling the SAMENESS of 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494A13">
              <w:rPr>
                <w:rFonts w:ascii="Verdana" w:hAnsi="Verdana"/>
                <w:sz w:val="20"/>
                <w:szCs w:val="20"/>
              </w:rPr>
              <w:t>ll T/things in All Universes (past, present and future) and, further, the SAMENESS with ALL in ABSOLUTE INFINITUDE that has never been 'SELF-OBJECTIFIED', i.e., Precipitated-as-Cosmos.</w:t>
            </w:r>
          </w:p>
        </w:tc>
        <w:tc>
          <w:tcPr>
            <w:tcW w:w="2811" w:type="dxa"/>
          </w:tcPr>
          <w:p w14:paraId="1C0FB5C3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755F86A1" w14:textId="77777777" w:rsidTr="00F22750">
        <w:tc>
          <w:tcPr>
            <w:tcW w:w="3227" w:type="dxa"/>
          </w:tcPr>
          <w:p w14:paraId="636B227B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016A3A6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F90DE6A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3B14A73" w14:textId="0A0CB520" w:rsidR="000708A4" w:rsidRPr="00EE36E0" w:rsidRDefault="00494A13" w:rsidP="00E716DC">
            <w:pPr>
              <w:rPr>
                <w:rFonts w:ascii="Verdana" w:hAnsi="Verdana"/>
                <w:sz w:val="20"/>
                <w:szCs w:val="20"/>
              </w:rPr>
            </w:pPr>
            <w:r w:rsidRPr="00494A13">
              <w:rPr>
                <w:rFonts w:ascii="Verdana" w:hAnsi="Verdana"/>
                <w:sz w:val="20"/>
                <w:szCs w:val="20"/>
              </w:rPr>
              <w:t>Find Same-as-SAME in apparently different.</w:t>
            </w:r>
          </w:p>
        </w:tc>
        <w:tc>
          <w:tcPr>
            <w:tcW w:w="2811" w:type="dxa"/>
          </w:tcPr>
          <w:p w14:paraId="1381CB43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65AA5F64" w14:textId="77777777" w:rsidTr="00F22750">
        <w:tc>
          <w:tcPr>
            <w:tcW w:w="3227" w:type="dxa"/>
          </w:tcPr>
          <w:p w14:paraId="21B08477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BD680C1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F163671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2336E15" w14:textId="60EE942D" w:rsidR="000708A4" w:rsidRPr="00EE36E0" w:rsidRDefault="002B6854" w:rsidP="00E716DC">
            <w:pPr>
              <w:rPr>
                <w:rFonts w:ascii="Verdana" w:hAnsi="Verdana"/>
                <w:sz w:val="20"/>
                <w:szCs w:val="20"/>
              </w:rPr>
            </w:pPr>
            <w:r w:rsidRPr="002B6854">
              <w:rPr>
                <w:rFonts w:ascii="Verdana" w:hAnsi="Verdana"/>
                <w:sz w:val="20"/>
                <w:szCs w:val="20"/>
              </w:rPr>
              <w:t>The vibration in the Heart renders all in-Universe the Same.</w:t>
            </w:r>
          </w:p>
        </w:tc>
        <w:tc>
          <w:tcPr>
            <w:tcW w:w="2811" w:type="dxa"/>
          </w:tcPr>
          <w:p w14:paraId="1A12FE16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0F3EA9E8" w14:textId="77777777" w:rsidTr="00F22750">
        <w:tc>
          <w:tcPr>
            <w:tcW w:w="3227" w:type="dxa"/>
          </w:tcPr>
          <w:p w14:paraId="03490669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3879FA5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5044AF2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0BBF3C4" w14:textId="0DDE20C9" w:rsidR="000708A4" w:rsidRPr="00EE36E0" w:rsidRDefault="002B6854" w:rsidP="00E716DC">
            <w:pPr>
              <w:rPr>
                <w:rFonts w:ascii="Verdana" w:hAnsi="Verdana"/>
                <w:sz w:val="20"/>
                <w:szCs w:val="20"/>
              </w:rPr>
            </w:pPr>
            <w:r w:rsidRPr="002B6854">
              <w:rPr>
                <w:rFonts w:ascii="Verdana" w:hAnsi="Verdana"/>
                <w:sz w:val="20"/>
                <w:szCs w:val="20"/>
              </w:rPr>
              <w:t>Find Sameness-as-SAMENESS in the Heart.</w:t>
            </w:r>
          </w:p>
        </w:tc>
        <w:tc>
          <w:tcPr>
            <w:tcW w:w="2811" w:type="dxa"/>
          </w:tcPr>
          <w:p w14:paraId="3583757A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2CE28C94" w14:textId="77777777" w:rsidTr="00F22750">
        <w:tc>
          <w:tcPr>
            <w:tcW w:w="3227" w:type="dxa"/>
          </w:tcPr>
          <w:p w14:paraId="4667256E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E13B916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5B06FCF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CBE4AE9" w14:textId="4140421D" w:rsidR="000708A4" w:rsidRPr="00EE36E0" w:rsidRDefault="002B6854" w:rsidP="00E716DC">
            <w:pPr>
              <w:rPr>
                <w:rFonts w:ascii="Verdana" w:hAnsi="Verdana"/>
                <w:sz w:val="20"/>
                <w:szCs w:val="20"/>
              </w:rPr>
            </w:pPr>
            <w:r w:rsidRPr="002B6854">
              <w:rPr>
                <w:rFonts w:ascii="Verdana" w:hAnsi="Verdana"/>
                <w:sz w:val="20"/>
                <w:szCs w:val="20"/>
              </w:rPr>
              <w:t xml:space="preserve">The </w:t>
            </w:r>
            <w:r w:rsidR="00B468AD">
              <w:rPr>
                <w:rFonts w:ascii="Verdana" w:hAnsi="Verdana"/>
                <w:sz w:val="20"/>
                <w:szCs w:val="20"/>
              </w:rPr>
              <w:t>NATURE</w:t>
            </w:r>
            <w:r w:rsidRPr="002B6854">
              <w:rPr>
                <w:rFonts w:ascii="Verdana" w:hAnsi="Verdana"/>
                <w:sz w:val="20"/>
                <w:szCs w:val="20"/>
              </w:rPr>
              <w:t xml:space="preserve"> of SAMENESS-as-Sam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 w:rsidRPr="002B6854">
              <w:rPr>
                <w:rFonts w:ascii="Verdana" w:hAnsi="Verdana"/>
                <w:sz w:val="20"/>
                <w:szCs w:val="20"/>
              </w:rPr>
              <w:t xml:space="preserve">ness is </w:t>
            </w:r>
            <w:r w:rsidRPr="002B6854">
              <w:rPr>
                <w:rFonts w:ascii="Verdana" w:hAnsi="Verdana"/>
                <w:i/>
                <w:iCs/>
                <w:sz w:val="20"/>
                <w:szCs w:val="20"/>
              </w:rPr>
              <w:t>other than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B6854">
              <w:rPr>
                <w:rFonts w:ascii="Verdana" w:hAnsi="Verdana"/>
                <w:sz w:val="20"/>
                <w:szCs w:val="20"/>
              </w:rPr>
              <w:t xml:space="preserve">the </w:t>
            </w:r>
            <w:r w:rsidRPr="002B6854">
              <w:rPr>
                <w:rFonts w:ascii="Verdana" w:hAnsi="Verdana"/>
                <w:i/>
                <w:iCs/>
                <w:sz w:val="20"/>
                <w:szCs w:val="20"/>
              </w:rPr>
              <w:t>vibration of quality.</w:t>
            </w:r>
          </w:p>
        </w:tc>
        <w:tc>
          <w:tcPr>
            <w:tcW w:w="2811" w:type="dxa"/>
          </w:tcPr>
          <w:p w14:paraId="5B4CD05E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7BC25499" w14:textId="77777777" w:rsidTr="00F22750">
        <w:tc>
          <w:tcPr>
            <w:tcW w:w="3227" w:type="dxa"/>
          </w:tcPr>
          <w:p w14:paraId="75FE320C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3D2FB0F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FF63C4D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474253F" w14:textId="06A8C5F0" w:rsidR="000708A4" w:rsidRPr="00EE36E0" w:rsidRDefault="002B6854" w:rsidP="00E716DC">
            <w:pPr>
              <w:rPr>
                <w:rFonts w:ascii="Verdana" w:hAnsi="Verdana"/>
                <w:sz w:val="20"/>
                <w:szCs w:val="20"/>
              </w:rPr>
            </w:pPr>
            <w:r w:rsidRPr="002B6854">
              <w:rPr>
                <w:rFonts w:ascii="Verdana" w:hAnsi="Verdana"/>
                <w:sz w:val="20"/>
                <w:szCs w:val="20"/>
              </w:rPr>
              <w:t>Cultivate the Presence of Sameness in the Heart.</w:t>
            </w:r>
          </w:p>
        </w:tc>
        <w:tc>
          <w:tcPr>
            <w:tcW w:w="2811" w:type="dxa"/>
          </w:tcPr>
          <w:p w14:paraId="56C5C278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0708A4" w14:paraId="3886FCA7" w14:textId="77777777" w:rsidTr="00F22750">
        <w:tc>
          <w:tcPr>
            <w:tcW w:w="3227" w:type="dxa"/>
          </w:tcPr>
          <w:p w14:paraId="0E3A9C1E" w14:textId="77777777" w:rsidR="000708A4" w:rsidRPr="00EE36E0" w:rsidRDefault="000708A4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983D11C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0FA1170" w14:textId="77777777" w:rsidR="000708A4" w:rsidRPr="00EE36E0" w:rsidRDefault="000708A4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47BCFAE" w14:textId="4B28A4FF" w:rsidR="000708A4" w:rsidRPr="00EE36E0" w:rsidRDefault="002B6854" w:rsidP="00E716DC">
            <w:pPr>
              <w:rPr>
                <w:rFonts w:ascii="Verdana" w:hAnsi="Verdana"/>
                <w:sz w:val="20"/>
                <w:szCs w:val="20"/>
              </w:rPr>
            </w:pPr>
            <w:r w:rsidRPr="002B6854">
              <w:rPr>
                <w:rFonts w:ascii="Verdana" w:hAnsi="Verdana"/>
                <w:sz w:val="20"/>
                <w:szCs w:val="20"/>
              </w:rPr>
              <w:t xml:space="preserve">Dissolve into </w:t>
            </w:r>
            <w:r w:rsidRPr="00F9755A">
              <w:rPr>
                <w:rFonts w:ascii="Verdana" w:hAnsi="Verdana"/>
                <w:i/>
                <w:iCs/>
                <w:sz w:val="20"/>
                <w:szCs w:val="20"/>
              </w:rPr>
              <w:t>light</w:t>
            </w:r>
            <w:r w:rsidRPr="002B6854">
              <w:rPr>
                <w:rFonts w:ascii="Verdana" w:hAnsi="Verdana"/>
                <w:sz w:val="20"/>
                <w:szCs w:val="20"/>
              </w:rPr>
              <w:t xml:space="preserve"> and find the SAME-as-Same.</w:t>
            </w:r>
          </w:p>
        </w:tc>
        <w:tc>
          <w:tcPr>
            <w:tcW w:w="2811" w:type="dxa"/>
          </w:tcPr>
          <w:p w14:paraId="3CDAFF75" w14:textId="77777777" w:rsidR="000708A4" w:rsidRPr="0017731F" w:rsidRDefault="000708A4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00B9F928" w14:textId="77777777" w:rsidTr="00F22750">
        <w:tc>
          <w:tcPr>
            <w:tcW w:w="3227" w:type="dxa"/>
          </w:tcPr>
          <w:p w14:paraId="1B86BAF1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1ABE7131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7091CC6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3A1A5B4" w14:textId="4693B859" w:rsidR="00F22750" w:rsidRPr="00EE36E0" w:rsidRDefault="00F9755A" w:rsidP="00E716DC">
            <w:pPr>
              <w:rPr>
                <w:rFonts w:ascii="Verdana" w:hAnsi="Verdana"/>
                <w:sz w:val="20"/>
                <w:szCs w:val="20"/>
              </w:rPr>
            </w:pPr>
            <w:r w:rsidRPr="00F9755A">
              <w:rPr>
                <w:rFonts w:ascii="Verdana" w:hAnsi="Verdana"/>
                <w:sz w:val="20"/>
                <w:szCs w:val="20"/>
              </w:rPr>
              <w:t>Dissolve into the Light of SAMENESS-as-Sameness and take the registration into the Heart.</w:t>
            </w:r>
          </w:p>
        </w:tc>
        <w:tc>
          <w:tcPr>
            <w:tcW w:w="2811" w:type="dxa"/>
          </w:tcPr>
          <w:p w14:paraId="7B5ED90E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34FD8DCA" w14:textId="77777777" w:rsidTr="00F22750">
        <w:tc>
          <w:tcPr>
            <w:tcW w:w="3227" w:type="dxa"/>
          </w:tcPr>
          <w:p w14:paraId="46B28318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95C1027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BE4793D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70C0788" w14:textId="3A389C59" w:rsidR="00F22750" w:rsidRPr="00EE36E0" w:rsidRDefault="00F9755A" w:rsidP="00E716DC">
            <w:pPr>
              <w:rPr>
                <w:rFonts w:ascii="Verdana" w:hAnsi="Verdana"/>
                <w:sz w:val="20"/>
                <w:szCs w:val="20"/>
              </w:rPr>
            </w:pPr>
            <w:r w:rsidRPr="00F9755A">
              <w:rPr>
                <w:rFonts w:ascii="Verdana" w:hAnsi="Verdana"/>
                <w:sz w:val="20"/>
                <w:szCs w:val="20"/>
              </w:rPr>
              <w:t xml:space="preserve">Dissolve distinction into the Light of </w:t>
            </w:r>
            <w:r w:rsidR="00B468AD">
              <w:rPr>
                <w:rFonts w:ascii="Verdana" w:hAnsi="Verdana"/>
                <w:sz w:val="20"/>
                <w:szCs w:val="20"/>
              </w:rPr>
              <w:t>SAMENESS-as-Sam</w:t>
            </w:r>
            <w:r w:rsidR="00BC7357">
              <w:rPr>
                <w:rFonts w:ascii="Verdana" w:hAnsi="Verdana"/>
                <w:sz w:val="20"/>
                <w:szCs w:val="20"/>
              </w:rPr>
              <w:t>eness</w:t>
            </w:r>
            <w:r w:rsidRPr="00F9755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811" w:type="dxa"/>
          </w:tcPr>
          <w:p w14:paraId="6389B54F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3FDAA2F0" w14:textId="77777777" w:rsidTr="00F22750">
        <w:tc>
          <w:tcPr>
            <w:tcW w:w="3227" w:type="dxa"/>
          </w:tcPr>
          <w:p w14:paraId="01ACD95D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F1B6A79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9D08BD0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0906B9A" w14:textId="5508753C" w:rsidR="00F22750" w:rsidRPr="00EE36E0" w:rsidRDefault="00614A4E" w:rsidP="00E716DC">
            <w:pPr>
              <w:rPr>
                <w:rFonts w:ascii="Verdana" w:hAnsi="Verdana"/>
                <w:sz w:val="20"/>
                <w:szCs w:val="20"/>
              </w:rPr>
            </w:pPr>
            <w:r w:rsidRPr="00614A4E">
              <w:rPr>
                <w:rFonts w:ascii="Verdana" w:hAnsi="Verdana"/>
                <w:sz w:val="20"/>
                <w:szCs w:val="20"/>
              </w:rPr>
              <w:t>Cultivate the Presence of Sameness in the Heart.</w:t>
            </w:r>
          </w:p>
        </w:tc>
        <w:tc>
          <w:tcPr>
            <w:tcW w:w="2811" w:type="dxa"/>
          </w:tcPr>
          <w:p w14:paraId="0F7CBFE6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3FCBEC4D" w14:textId="77777777" w:rsidTr="00F22750">
        <w:tc>
          <w:tcPr>
            <w:tcW w:w="3227" w:type="dxa"/>
          </w:tcPr>
          <w:p w14:paraId="4956D232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2CAA18E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2A492CF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EA10151" w14:textId="305F1EBC" w:rsidR="00F22750" w:rsidRPr="00EE36E0" w:rsidRDefault="00614A4E" w:rsidP="00E716DC">
            <w:pPr>
              <w:rPr>
                <w:rFonts w:ascii="Verdana" w:hAnsi="Verdana"/>
                <w:sz w:val="20"/>
                <w:szCs w:val="20"/>
              </w:rPr>
            </w:pPr>
            <w:r w:rsidRPr="00614A4E">
              <w:rPr>
                <w:rFonts w:ascii="Verdana" w:hAnsi="Verdana"/>
                <w:sz w:val="20"/>
                <w:szCs w:val="20"/>
              </w:rPr>
              <w:t>Dissolve apparent distinction into the Light of SAMENESS-as-Sameness.</w:t>
            </w:r>
          </w:p>
        </w:tc>
        <w:tc>
          <w:tcPr>
            <w:tcW w:w="2811" w:type="dxa"/>
          </w:tcPr>
          <w:p w14:paraId="51BC4C67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6F7AB81E" w14:textId="77777777" w:rsidTr="00F22750">
        <w:tc>
          <w:tcPr>
            <w:tcW w:w="3227" w:type="dxa"/>
          </w:tcPr>
          <w:p w14:paraId="75EA9A35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42AD897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AC40414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CDD4A56" w14:textId="42D37E92" w:rsidR="00F22750" w:rsidRPr="00EE36E0" w:rsidRDefault="00614A4E" w:rsidP="00E716DC">
            <w:pPr>
              <w:rPr>
                <w:rFonts w:ascii="Verdana" w:hAnsi="Verdana"/>
                <w:sz w:val="20"/>
                <w:szCs w:val="20"/>
              </w:rPr>
            </w:pPr>
            <w:r w:rsidRPr="00614A4E">
              <w:rPr>
                <w:rFonts w:ascii="Verdana" w:hAnsi="Verdana"/>
                <w:sz w:val="20"/>
                <w:szCs w:val="20"/>
              </w:rPr>
              <w:t>To find SAMENESS-as-Sameness, take the</w:t>
            </w:r>
            <w:r w:rsidRPr="00614A4E">
              <w:rPr>
                <w:rFonts w:ascii="Verdana" w:hAnsi="Verdana"/>
                <w:i/>
                <w:iCs/>
                <w:sz w:val="20"/>
                <w:szCs w:val="20"/>
              </w:rPr>
              <w:t xml:space="preserve"> Light of Dissolution </w:t>
            </w:r>
            <w:r w:rsidRPr="00614A4E">
              <w:rPr>
                <w:rFonts w:ascii="Verdana" w:hAnsi="Verdana"/>
                <w:sz w:val="20"/>
                <w:szCs w:val="20"/>
              </w:rPr>
              <w:t>into the Heart.</w:t>
            </w:r>
          </w:p>
        </w:tc>
        <w:tc>
          <w:tcPr>
            <w:tcW w:w="2811" w:type="dxa"/>
          </w:tcPr>
          <w:p w14:paraId="20797B45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57603F8C" w14:textId="77777777" w:rsidTr="00F22750">
        <w:tc>
          <w:tcPr>
            <w:tcW w:w="3227" w:type="dxa"/>
          </w:tcPr>
          <w:p w14:paraId="2F6A7F30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39E1853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0317F15D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8931BA8" w14:textId="275EB264" w:rsidR="00F22750" w:rsidRPr="00EE36E0" w:rsidRDefault="00EE52B5" w:rsidP="00E716DC">
            <w:pPr>
              <w:rPr>
                <w:rFonts w:ascii="Verdana" w:hAnsi="Verdana"/>
                <w:sz w:val="20"/>
                <w:szCs w:val="20"/>
              </w:rPr>
            </w:pPr>
            <w:r w:rsidRPr="00EE52B5">
              <w:rPr>
                <w:rFonts w:ascii="Verdana" w:hAnsi="Verdana"/>
                <w:sz w:val="20"/>
                <w:szCs w:val="20"/>
              </w:rPr>
              <w:t>Sama is Finnish for "Same", "SAME".</w:t>
            </w:r>
          </w:p>
        </w:tc>
        <w:tc>
          <w:tcPr>
            <w:tcW w:w="2811" w:type="dxa"/>
          </w:tcPr>
          <w:p w14:paraId="4E98CF94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33F893B2" w14:textId="77777777" w:rsidTr="00F22750">
        <w:tc>
          <w:tcPr>
            <w:tcW w:w="3227" w:type="dxa"/>
          </w:tcPr>
          <w:p w14:paraId="15B73B94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175660C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FD8A68F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57AB1BD" w14:textId="32CD012C" w:rsidR="00F22750" w:rsidRPr="00EE36E0" w:rsidRDefault="00FB2358" w:rsidP="00E716DC">
            <w:pPr>
              <w:rPr>
                <w:rFonts w:ascii="Verdana" w:hAnsi="Verdana"/>
                <w:sz w:val="20"/>
                <w:szCs w:val="20"/>
              </w:rPr>
            </w:pPr>
            <w:r w:rsidRPr="00FB2358">
              <w:rPr>
                <w:rFonts w:ascii="Verdana" w:hAnsi="Verdana"/>
                <w:sz w:val="20"/>
                <w:szCs w:val="20"/>
              </w:rPr>
              <w:t>Put different O/objects together and find SAME-as-Same.</w:t>
            </w:r>
          </w:p>
        </w:tc>
        <w:tc>
          <w:tcPr>
            <w:tcW w:w="2811" w:type="dxa"/>
          </w:tcPr>
          <w:p w14:paraId="3F0167D1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6F2223FA" w14:textId="77777777" w:rsidTr="00F22750">
        <w:tc>
          <w:tcPr>
            <w:tcW w:w="3227" w:type="dxa"/>
          </w:tcPr>
          <w:p w14:paraId="071FFACC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70E5296A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272C863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87E41A0" w14:textId="7A42A506" w:rsidR="00F22750" w:rsidRPr="00EE36E0" w:rsidRDefault="005B68D3" w:rsidP="00E716DC">
            <w:pPr>
              <w:rPr>
                <w:rFonts w:ascii="Verdana" w:hAnsi="Verdana"/>
                <w:sz w:val="20"/>
                <w:szCs w:val="20"/>
              </w:rPr>
            </w:pPr>
            <w:r w:rsidRPr="005B68D3">
              <w:rPr>
                <w:rFonts w:ascii="Verdana" w:hAnsi="Verdana"/>
                <w:sz w:val="20"/>
                <w:szCs w:val="20"/>
              </w:rPr>
              <w:t>Bring any two or three O/objects together and find the Presence of SAMENESS-as-Sameness.</w:t>
            </w:r>
          </w:p>
        </w:tc>
        <w:tc>
          <w:tcPr>
            <w:tcW w:w="2811" w:type="dxa"/>
          </w:tcPr>
          <w:p w14:paraId="0EA871CB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F22750" w14:paraId="068558DD" w14:textId="77777777" w:rsidTr="00F22750">
        <w:tc>
          <w:tcPr>
            <w:tcW w:w="3227" w:type="dxa"/>
          </w:tcPr>
          <w:p w14:paraId="4CCA18D2" w14:textId="77777777" w:rsidR="00F22750" w:rsidRPr="00EE36E0" w:rsidRDefault="00F22750" w:rsidP="00EE36E0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027178B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6BEEE82" w14:textId="77777777" w:rsidR="00F22750" w:rsidRPr="00EE36E0" w:rsidRDefault="00F22750" w:rsidP="00E716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5D0E838" w14:textId="432D1F94" w:rsidR="00F22750" w:rsidRPr="00EE36E0" w:rsidRDefault="005B68D3" w:rsidP="00E716DC">
            <w:pPr>
              <w:rPr>
                <w:rFonts w:ascii="Verdana" w:hAnsi="Verdana"/>
                <w:sz w:val="20"/>
                <w:szCs w:val="20"/>
              </w:rPr>
            </w:pPr>
            <w:r w:rsidRPr="005B68D3">
              <w:rPr>
                <w:rFonts w:ascii="Verdana" w:hAnsi="Verdana"/>
                <w:sz w:val="20"/>
                <w:szCs w:val="20"/>
              </w:rPr>
              <w:t>Register any two or three people together via the senses o</w:t>
            </w:r>
            <w:r w:rsidR="005F46A9">
              <w:rPr>
                <w:rFonts w:ascii="Verdana" w:hAnsi="Verdana"/>
                <w:sz w:val="20"/>
                <w:szCs w:val="20"/>
              </w:rPr>
              <w:t>r</w:t>
            </w:r>
            <w:r w:rsidRPr="005B68D3">
              <w:rPr>
                <w:rFonts w:ascii="Verdana" w:hAnsi="Verdana"/>
                <w:sz w:val="20"/>
                <w:szCs w:val="20"/>
              </w:rPr>
              <w:t xml:space="preserve"> the imagination and find Sameness-as-SAMENESS.</w:t>
            </w:r>
          </w:p>
        </w:tc>
        <w:tc>
          <w:tcPr>
            <w:tcW w:w="2811" w:type="dxa"/>
          </w:tcPr>
          <w:p w14:paraId="0A6958EE" w14:textId="77777777" w:rsidR="00F22750" w:rsidRPr="0017731F" w:rsidRDefault="00F22750" w:rsidP="00E716DC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5272DF55" w14:textId="77777777" w:rsidTr="00F22750">
        <w:tc>
          <w:tcPr>
            <w:tcW w:w="3227" w:type="dxa"/>
          </w:tcPr>
          <w:p w14:paraId="38CB1C99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314F24C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5A029D9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C72344F" w14:textId="165A1DC1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Same with the Enemy.  Same with the Enemy. Same with the Enemy.</w:t>
            </w:r>
          </w:p>
        </w:tc>
        <w:tc>
          <w:tcPr>
            <w:tcW w:w="2811" w:type="dxa"/>
          </w:tcPr>
          <w:p w14:paraId="244DA9AC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2B56541A" w14:textId="77777777" w:rsidTr="00F22750">
        <w:tc>
          <w:tcPr>
            <w:tcW w:w="3227" w:type="dxa"/>
          </w:tcPr>
          <w:p w14:paraId="53686F0A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878C259" w14:textId="05F91E4A" w:rsidR="002E5234" w:rsidRPr="00EE36E0" w:rsidRDefault="00D54CAD" w:rsidP="002E523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6600</w:t>
            </w:r>
          </w:p>
        </w:tc>
        <w:tc>
          <w:tcPr>
            <w:tcW w:w="2574" w:type="dxa"/>
          </w:tcPr>
          <w:p w14:paraId="7BC4C9DD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78114F4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E0D9D3F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76D9A08E" w14:textId="77777777" w:rsidTr="00F22750">
        <w:tc>
          <w:tcPr>
            <w:tcW w:w="3227" w:type="dxa"/>
          </w:tcPr>
          <w:p w14:paraId="2A52162F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A29D26E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217A9922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75178A7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B8E8D91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58911618" w14:textId="77777777" w:rsidTr="00F22750">
        <w:tc>
          <w:tcPr>
            <w:tcW w:w="3227" w:type="dxa"/>
          </w:tcPr>
          <w:p w14:paraId="4846AC33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A49012F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DBF4E0D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6F222ABA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0CCE11E4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2C711D50" w14:textId="77777777" w:rsidTr="00F22750">
        <w:tc>
          <w:tcPr>
            <w:tcW w:w="3227" w:type="dxa"/>
          </w:tcPr>
          <w:p w14:paraId="6E5E991A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E2471BB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72BF35E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C242E39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30E08B6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47EDA02F" w14:textId="77777777" w:rsidTr="00F22750">
        <w:tc>
          <w:tcPr>
            <w:tcW w:w="3227" w:type="dxa"/>
          </w:tcPr>
          <w:p w14:paraId="3DB6CB31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289DF297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4E7051E3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60252CC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22F3413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6A8E9C0C" w14:textId="77777777" w:rsidTr="00F22750">
        <w:tc>
          <w:tcPr>
            <w:tcW w:w="3227" w:type="dxa"/>
          </w:tcPr>
          <w:p w14:paraId="47DEB0B2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52D778D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C5042B9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E1C9FA1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1B24B709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2B88A928" w14:textId="77777777" w:rsidTr="00F22750">
        <w:tc>
          <w:tcPr>
            <w:tcW w:w="3227" w:type="dxa"/>
          </w:tcPr>
          <w:p w14:paraId="55824DA5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2E99F71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57966620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3FD8BCAF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8CB54FF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10224A2B" w14:textId="77777777" w:rsidTr="00F22750">
        <w:tc>
          <w:tcPr>
            <w:tcW w:w="3227" w:type="dxa"/>
          </w:tcPr>
          <w:p w14:paraId="3AF415B2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40F1307F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FDE4203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C97710B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8D86187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24748443" w14:textId="77777777" w:rsidTr="00F22750">
        <w:tc>
          <w:tcPr>
            <w:tcW w:w="3227" w:type="dxa"/>
          </w:tcPr>
          <w:p w14:paraId="2D0BC14D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7036012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78955C1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AAB7DF8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00C570D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480784FD" w14:textId="77777777" w:rsidTr="00F22750">
        <w:tc>
          <w:tcPr>
            <w:tcW w:w="3227" w:type="dxa"/>
          </w:tcPr>
          <w:p w14:paraId="0044902C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15BA25A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37043A5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54DFD6D9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A422EBB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17C3E02E" w14:textId="77777777" w:rsidTr="00F22750">
        <w:tc>
          <w:tcPr>
            <w:tcW w:w="3227" w:type="dxa"/>
          </w:tcPr>
          <w:p w14:paraId="43F77CFC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0882BA2C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1A2CEFAC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48F34A1D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386F0FF4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4B16764A" w14:textId="77777777" w:rsidTr="00F22750">
        <w:tc>
          <w:tcPr>
            <w:tcW w:w="3227" w:type="dxa"/>
          </w:tcPr>
          <w:p w14:paraId="05B99ED2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D0E9EBA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4EC2780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22B442DA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787567A7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59941550" w14:textId="77777777" w:rsidTr="00F22750">
        <w:tc>
          <w:tcPr>
            <w:tcW w:w="3227" w:type="dxa"/>
          </w:tcPr>
          <w:p w14:paraId="08F925F4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5931B078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624BD996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12E74236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4CE3C89D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6786503D" w14:textId="77777777" w:rsidTr="00F22750">
        <w:tc>
          <w:tcPr>
            <w:tcW w:w="3227" w:type="dxa"/>
          </w:tcPr>
          <w:p w14:paraId="7ADF538A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6494C96B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3B000A7A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0B9EC6C9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653CC60A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  <w:tr w:rsidR="002E5234" w14:paraId="6221DCE7" w14:textId="77777777" w:rsidTr="00F22750">
        <w:tc>
          <w:tcPr>
            <w:tcW w:w="3227" w:type="dxa"/>
          </w:tcPr>
          <w:p w14:paraId="305B2522" w14:textId="77777777" w:rsidR="002E5234" w:rsidRPr="00EE36E0" w:rsidRDefault="002E5234" w:rsidP="002E523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8" w:type="dxa"/>
          </w:tcPr>
          <w:p w14:paraId="33AC6956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74" w:type="dxa"/>
          </w:tcPr>
          <w:p w14:paraId="7851D5DD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60" w:type="dxa"/>
          </w:tcPr>
          <w:p w14:paraId="76868661" w14:textId="77777777" w:rsidR="002E5234" w:rsidRPr="00EE36E0" w:rsidRDefault="002E5234" w:rsidP="002E523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11" w:type="dxa"/>
          </w:tcPr>
          <w:p w14:paraId="21DE2443" w14:textId="77777777" w:rsidR="002E5234" w:rsidRPr="0017731F" w:rsidRDefault="002E5234" w:rsidP="002E5234">
            <w:pPr>
              <w:rPr>
                <w:rFonts w:ascii="Verdana" w:hAnsi="Verdana"/>
                <w:color w:val="0000CC"/>
                <w:sz w:val="16"/>
                <w:szCs w:val="16"/>
              </w:rPr>
            </w:pPr>
          </w:p>
        </w:tc>
      </w:tr>
    </w:tbl>
    <w:p w14:paraId="15ADE1F9" w14:textId="77777777" w:rsidR="00CF522B" w:rsidRDefault="00CF522B" w:rsidP="00E716DC">
      <w:pPr>
        <w:rPr>
          <w:sz w:val="16"/>
          <w:szCs w:val="16"/>
        </w:rPr>
      </w:pPr>
    </w:p>
    <w:p w14:paraId="4AC2C25B" w14:textId="77777777" w:rsidR="00CF522B" w:rsidRDefault="00CF522B" w:rsidP="00E716DC">
      <w:pPr>
        <w:rPr>
          <w:sz w:val="16"/>
          <w:szCs w:val="16"/>
        </w:rPr>
      </w:pPr>
    </w:p>
    <w:p w14:paraId="2CA7000A" w14:textId="77777777" w:rsidR="00CF522B" w:rsidRPr="00CF522B" w:rsidRDefault="00CF522B" w:rsidP="00CF522B">
      <w:pPr>
        <w:ind w:left="-567" w:right="-1351"/>
        <w:rPr>
          <w:sz w:val="16"/>
          <w:szCs w:val="16"/>
        </w:rPr>
      </w:pPr>
    </w:p>
    <w:sectPr w:rsidR="00CF522B" w:rsidRPr="00CF522B" w:rsidSect="00E716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007CE"/>
    <w:multiLevelType w:val="hybridMultilevel"/>
    <w:tmpl w:val="4900E2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1E"/>
    <w:rsid w:val="00016CD8"/>
    <w:rsid w:val="00053CD1"/>
    <w:rsid w:val="000708A4"/>
    <w:rsid w:val="00081A6D"/>
    <w:rsid w:val="00091DD4"/>
    <w:rsid w:val="000B5003"/>
    <w:rsid w:val="000E3239"/>
    <w:rsid w:val="0010068C"/>
    <w:rsid w:val="00116438"/>
    <w:rsid w:val="00122CC6"/>
    <w:rsid w:val="00122F8F"/>
    <w:rsid w:val="001230E2"/>
    <w:rsid w:val="00170AAD"/>
    <w:rsid w:val="0017731F"/>
    <w:rsid w:val="00185F2B"/>
    <w:rsid w:val="00192121"/>
    <w:rsid w:val="001A24CF"/>
    <w:rsid w:val="001C2A54"/>
    <w:rsid w:val="001D5429"/>
    <w:rsid w:val="002147B2"/>
    <w:rsid w:val="00224028"/>
    <w:rsid w:val="0026220C"/>
    <w:rsid w:val="00270823"/>
    <w:rsid w:val="002B3A9B"/>
    <w:rsid w:val="002B4C8F"/>
    <w:rsid w:val="002B6854"/>
    <w:rsid w:val="002E5234"/>
    <w:rsid w:val="002F640C"/>
    <w:rsid w:val="00300C21"/>
    <w:rsid w:val="00314266"/>
    <w:rsid w:val="00341134"/>
    <w:rsid w:val="0035080D"/>
    <w:rsid w:val="00355AD1"/>
    <w:rsid w:val="00361484"/>
    <w:rsid w:val="00394A12"/>
    <w:rsid w:val="003B55C6"/>
    <w:rsid w:val="003B585D"/>
    <w:rsid w:val="003E1A8D"/>
    <w:rsid w:val="003F3704"/>
    <w:rsid w:val="00417CA8"/>
    <w:rsid w:val="00420653"/>
    <w:rsid w:val="00441B32"/>
    <w:rsid w:val="00442CC0"/>
    <w:rsid w:val="00447783"/>
    <w:rsid w:val="00462D8A"/>
    <w:rsid w:val="004870FB"/>
    <w:rsid w:val="00494A13"/>
    <w:rsid w:val="004A0A9C"/>
    <w:rsid w:val="004C0090"/>
    <w:rsid w:val="004D2904"/>
    <w:rsid w:val="0052690E"/>
    <w:rsid w:val="00534D94"/>
    <w:rsid w:val="00546A87"/>
    <w:rsid w:val="00551697"/>
    <w:rsid w:val="00575BBC"/>
    <w:rsid w:val="005A3CA3"/>
    <w:rsid w:val="005B24D6"/>
    <w:rsid w:val="005B68D3"/>
    <w:rsid w:val="005B6DE5"/>
    <w:rsid w:val="005E0780"/>
    <w:rsid w:val="005F46A9"/>
    <w:rsid w:val="00612A90"/>
    <w:rsid w:val="006141FE"/>
    <w:rsid w:val="00614A4E"/>
    <w:rsid w:val="00632F49"/>
    <w:rsid w:val="0066246F"/>
    <w:rsid w:val="00670B54"/>
    <w:rsid w:val="00695EED"/>
    <w:rsid w:val="006B4129"/>
    <w:rsid w:val="006C0795"/>
    <w:rsid w:val="006C40F2"/>
    <w:rsid w:val="006D6679"/>
    <w:rsid w:val="006E6776"/>
    <w:rsid w:val="006F678B"/>
    <w:rsid w:val="006F711A"/>
    <w:rsid w:val="00706422"/>
    <w:rsid w:val="0074387E"/>
    <w:rsid w:val="0074550E"/>
    <w:rsid w:val="0075789F"/>
    <w:rsid w:val="007976F1"/>
    <w:rsid w:val="007A4CD0"/>
    <w:rsid w:val="007B1404"/>
    <w:rsid w:val="007B7E8A"/>
    <w:rsid w:val="007C41C5"/>
    <w:rsid w:val="007E06D2"/>
    <w:rsid w:val="007F40D0"/>
    <w:rsid w:val="008011FA"/>
    <w:rsid w:val="00805B75"/>
    <w:rsid w:val="00812E9D"/>
    <w:rsid w:val="00830EF1"/>
    <w:rsid w:val="0083204A"/>
    <w:rsid w:val="008339A2"/>
    <w:rsid w:val="00851307"/>
    <w:rsid w:val="00874379"/>
    <w:rsid w:val="00886C6E"/>
    <w:rsid w:val="008C091A"/>
    <w:rsid w:val="008E409D"/>
    <w:rsid w:val="008E777B"/>
    <w:rsid w:val="00900E71"/>
    <w:rsid w:val="009041F6"/>
    <w:rsid w:val="009211CB"/>
    <w:rsid w:val="00956FFC"/>
    <w:rsid w:val="00A01A32"/>
    <w:rsid w:val="00A150EE"/>
    <w:rsid w:val="00A7602F"/>
    <w:rsid w:val="00AB4694"/>
    <w:rsid w:val="00B00B22"/>
    <w:rsid w:val="00B1208C"/>
    <w:rsid w:val="00B26600"/>
    <w:rsid w:val="00B4000E"/>
    <w:rsid w:val="00B468AD"/>
    <w:rsid w:val="00B8126A"/>
    <w:rsid w:val="00B90E36"/>
    <w:rsid w:val="00BC3D25"/>
    <w:rsid w:val="00BC7357"/>
    <w:rsid w:val="00BE38BD"/>
    <w:rsid w:val="00BE4509"/>
    <w:rsid w:val="00BF3094"/>
    <w:rsid w:val="00C17F35"/>
    <w:rsid w:val="00C2574B"/>
    <w:rsid w:val="00C45E90"/>
    <w:rsid w:val="00C46752"/>
    <w:rsid w:val="00C70B73"/>
    <w:rsid w:val="00C806CE"/>
    <w:rsid w:val="00C95E83"/>
    <w:rsid w:val="00CE5139"/>
    <w:rsid w:val="00CF522B"/>
    <w:rsid w:val="00D513BC"/>
    <w:rsid w:val="00D54CAD"/>
    <w:rsid w:val="00D816B3"/>
    <w:rsid w:val="00DA7ACE"/>
    <w:rsid w:val="00DD3797"/>
    <w:rsid w:val="00DF6405"/>
    <w:rsid w:val="00E46C12"/>
    <w:rsid w:val="00E716DC"/>
    <w:rsid w:val="00E7591E"/>
    <w:rsid w:val="00E83D5C"/>
    <w:rsid w:val="00EA0829"/>
    <w:rsid w:val="00EA105C"/>
    <w:rsid w:val="00EB1C8A"/>
    <w:rsid w:val="00EC58CD"/>
    <w:rsid w:val="00ED024E"/>
    <w:rsid w:val="00EE36E0"/>
    <w:rsid w:val="00EE52B5"/>
    <w:rsid w:val="00F05243"/>
    <w:rsid w:val="00F22750"/>
    <w:rsid w:val="00F44E35"/>
    <w:rsid w:val="00F629B5"/>
    <w:rsid w:val="00F734E1"/>
    <w:rsid w:val="00F757CB"/>
    <w:rsid w:val="00F76037"/>
    <w:rsid w:val="00F811B1"/>
    <w:rsid w:val="00F920B1"/>
    <w:rsid w:val="00F9755A"/>
    <w:rsid w:val="00FB2358"/>
    <w:rsid w:val="00FB2730"/>
    <w:rsid w:val="00FB56DD"/>
    <w:rsid w:val="00FC208D"/>
    <w:rsid w:val="00FC28A0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AC1E"/>
  <w15:chartTrackingRefBased/>
  <w15:docId w15:val="{61D2BF76-AF84-40AD-B950-22D2F22E9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Robbins</dc:creator>
  <cp:keywords/>
  <dc:description/>
  <cp:lastModifiedBy>Michael Robbins</cp:lastModifiedBy>
  <cp:revision>3</cp:revision>
  <dcterms:created xsi:type="dcterms:W3CDTF">2019-10-15T22:17:00Z</dcterms:created>
  <dcterms:modified xsi:type="dcterms:W3CDTF">2019-10-29T19:12:00Z</dcterms:modified>
</cp:coreProperties>
</file>