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68A95" w14:textId="7B904F7B" w:rsidR="00687A16" w:rsidRDefault="00687A16" w:rsidP="00DE6F08">
      <w:pPr>
        <w:shd w:val="clear" w:color="auto" w:fill="FFFFFF"/>
        <w:jc w:val="center"/>
        <w:rPr>
          <w:rFonts w:ascii="Arial" w:hAnsi="Arial" w:cs="Arial"/>
          <w:b/>
          <w:bCs/>
          <w:color w:val="000000"/>
          <w:sz w:val="21"/>
          <w:szCs w:val="21"/>
        </w:rPr>
      </w:pPr>
      <w:r w:rsidRPr="00687A16">
        <w:rPr>
          <w:rFonts w:ascii="Arial" w:hAnsi="Arial" w:cs="Arial"/>
          <w:b/>
          <w:bCs/>
          <w:color w:val="000000"/>
          <w:sz w:val="21"/>
          <w:szCs w:val="21"/>
        </w:rPr>
        <w:t>NOTES FROM THE TREATISE ON COSMIC FIRE WEBINAR 6, 19 OCT 2019</w:t>
      </w:r>
    </w:p>
    <w:p w14:paraId="6A461167" w14:textId="4A6B3718" w:rsidR="00DE6F08" w:rsidRPr="00DE6F08" w:rsidRDefault="00DE6F08" w:rsidP="00DE6F08">
      <w:pPr>
        <w:shd w:val="clear" w:color="auto" w:fill="FFFFFF"/>
        <w:jc w:val="center"/>
        <w:rPr>
          <w:rFonts w:ascii="Arial" w:hAnsi="Arial" w:cs="Arial"/>
          <w:color w:val="000000"/>
          <w:sz w:val="21"/>
          <w:szCs w:val="21"/>
        </w:rPr>
      </w:pPr>
      <w:bookmarkStart w:id="0" w:name="_GoBack"/>
      <w:r w:rsidRPr="00DE6F08">
        <w:rPr>
          <w:rFonts w:ascii="Arial" w:hAnsi="Arial" w:cs="Arial"/>
          <w:color w:val="000000"/>
          <w:sz w:val="21"/>
          <w:szCs w:val="21"/>
        </w:rPr>
        <w:t xml:space="preserve">(by Anna </w:t>
      </w:r>
      <w:proofErr w:type="spellStart"/>
      <w:r w:rsidRPr="00DE6F08">
        <w:rPr>
          <w:rFonts w:ascii="Arial" w:hAnsi="Arial" w:cs="Arial"/>
          <w:color w:val="000000"/>
          <w:sz w:val="21"/>
          <w:szCs w:val="21"/>
        </w:rPr>
        <w:t>Sclar</w:t>
      </w:r>
      <w:proofErr w:type="spellEnd"/>
      <w:r w:rsidRPr="00DE6F08">
        <w:rPr>
          <w:rFonts w:ascii="Arial" w:hAnsi="Arial" w:cs="Arial"/>
          <w:color w:val="000000"/>
          <w:sz w:val="21"/>
          <w:szCs w:val="21"/>
        </w:rPr>
        <w:t>)</w:t>
      </w:r>
    </w:p>
    <w:bookmarkEnd w:id="0"/>
    <w:p w14:paraId="598B4917" w14:textId="77777777" w:rsidR="00687A16" w:rsidRDefault="00687A16" w:rsidP="00687A16">
      <w:pPr>
        <w:shd w:val="clear" w:color="auto" w:fill="FFFFFF"/>
        <w:rPr>
          <w:rFonts w:ascii="Arial" w:hAnsi="Arial" w:cs="Arial"/>
          <w:color w:val="000000"/>
          <w:sz w:val="21"/>
          <w:szCs w:val="21"/>
        </w:rPr>
      </w:pPr>
    </w:p>
    <w:p w14:paraId="3BB626D5" w14:textId="16AF2E2E" w:rsidR="00687A16" w:rsidRDefault="00687A16" w:rsidP="00687A16">
      <w:pPr>
        <w:shd w:val="clear" w:color="auto" w:fill="FFFFFF"/>
        <w:rPr>
          <w:rFonts w:ascii="Arial" w:hAnsi="Arial" w:cs="Arial"/>
          <w:color w:val="000000"/>
          <w:sz w:val="20"/>
          <w:szCs w:val="20"/>
        </w:rPr>
      </w:pPr>
      <w:r>
        <w:rPr>
          <w:rFonts w:ascii="Arial" w:hAnsi="Arial" w:cs="Arial"/>
          <w:color w:val="000000"/>
          <w:sz w:val="21"/>
          <w:szCs w:val="21"/>
        </w:rPr>
        <w:t xml:space="preserve">The entire universe is a great theatre of mirrors, a set of hieroglyphs to decipher; everything is a sign, everything </w:t>
      </w:r>
      <w:proofErr w:type="spellStart"/>
      <w:r>
        <w:rPr>
          <w:rFonts w:ascii="Arial" w:hAnsi="Arial" w:cs="Arial"/>
          <w:color w:val="000000"/>
          <w:sz w:val="21"/>
          <w:szCs w:val="21"/>
        </w:rPr>
        <w:t>harbours</w:t>
      </w:r>
      <w:proofErr w:type="spellEnd"/>
      <w:r>
        <w:rPr>
          <w:rFonts w:ascii="Arial" w:hAnsi="Arial" w:cs="Arial"/>
          <w:color w:val="000000"/>
          <w:sz w:val="21"/>
          <w:szCs w:val="21"/>
        </w:rPr>
        <w:t xml:space="preserve"> and manifests mystery. The principles of contradiction, of excluded middle, and of linear causality are supplanted by those of resolution, of included middle, and of synchronicity. ~ By the use of the creative imagination, the bridge between the lower aspect and higher can be built and constructed. 'As a man thinks, hopes and wills' so is he. This is a statement of an immutable fact. Esoteric Psychology II (Alice A. Bailey) "Space is an entity" and "all that exists. is consciousness in evolution " (p. 7, Esoteric Astrology). Thus, every form of life is a unit of consciousness, and is contained within a higher order, a Life that enfolds it. For example, planet Earth is an organism evolving and humans are a certain type of cell within that unit of consciousness, called the Planetary Logos. Further, the solar system is a unit of consciousness and planets within its body of manifestation function similarly to the chakras in a human. Along these lines, it is possible to see that our local star (and its family of planets) is also a chakra or center within the body of yet an even greater Life or entity (called a Cosmic Logos). This interrelation of multiple levels or layers goes on infinitely, and provides a matrix through which flow cosmic energies.</w:t>
      </w:r>
    </w:p>
    <w:p w14:paraId="1247CBD8" w14:textId="77777777" w:rsidR="00687A16" w:rsidRDefault="00687A16" w:rsidP="00687A16">
      <w:pPr>
        <w:shd w:val="clear" w:color="auto" w:fill="FFFFFF"/>
        <w:rPr>
          <w:rFonts w:ascii="Arial" w:hAnsi="Arial" w:cs="Arial"/>
          <w:color w:val="000000"/>
          <w:sz w:val="21"/>
          <w:szCs w:val="21"/>
        </w:rPr>
      </w:pPr>
    </w:p>
    <w:p w14:paraId="55FC9098" w14:textId="20C720F3" w:rsidR="00687A16" w:rsidRDefault="00687A16" w:rsidP="00687A16">
      <w:pPr>
        <w:shd w:val="clear" w:color="auto" w:fill="FFFFFF"/>
        <w:rPr>
          <w:rFonts w:ascii="Arial" w:hAnsi="Arial" w:cs="Arial"/>
          <w:color w:val="000000"/>
          <w:sz w:val="20"/>
          <w:szCs w:val="20"/>
        </w:rPr>
      </w:pPr>
      <w:r>
        <w:rPr>
          <w:rFonts w:ascii="Arial" w:hAnsi="Arial" w:cs="Arial"/>
          <w:color w:val="000000"/>
          <w:sz w:val="21"/>
          <w:szCs w:val="21"/>
        </w:rPr>
        <w:t>The originating point for these energies, says D.K., are levels of Divine Consciousness not visible in any way to our physical senses.</w:t>
      </w:r>
    </w:p>
    <w:p w14:paraId="7AF4C9DA" w14:textId="77777777" w:rsidR="00687A16" w:rsidRDefault="00687A16" w:rsidP="00687A16">
      <w:pPr>
        <w:shd w:val="clear" w:color="auto" w:fill="FFFFFF"/>
        <w:rPr>
          <w:rFonts w:ascii="Arial" w:hAnsi="Arial" w:cs="Arial"/>
          <w:color w:val="000000"/>
          <w:sz w:val="21"/>
          <w:szCs w:val="21"/>
        </w:rPr>
      </w:pPr>
    </w:p>
    <w:p w14:paraId="5544018B" w14:textId="18BA35D8" w:rsidR="00687A16" w:rsidRDefault="00687A16" w:rsidP="00687A16">
      <w:pPr>
        <w:shd w:val="clear" w:color="auto" w:fill="FFFFFF"/>
        <w:rPr>
          <w:rFonts w:ascii="Arial" w:hAnsi="Arial" w:cs="Arial"/>
          <w:color w:val="000000"/>
          <w:sz w:val="20"/>
          <w:szCs w:val="20"/>
        </w:rPr>
      </w:pPr>
      <w:r>
        <w:rPr>
          <w:rFonts w:ascii="Arial" w:hAnsi="Arial" w:cs="Arial"/>
          <w:color w:val="000000"/>
          <w:sz w:val="21"/>
          <w:szCs w:val="21"/>
        </w:rPr>
        <w:t xml:space="preserve">But these energies enter our field of awareness as they become </w:t>
      </w:r>
      <w:proofErr w:type="gramStart"/>
      <w:r>
        <w:rPr>
          <w:rFonts w:ascii="Arial" w:hAnsi="Arial" w:cs="Arial"/>
          <w:color w:val="000000"/>
          <w:sz w:val="21"/>
          <w:szCs w:val="21"/>
        </w:rPr>
        <w:t>more dense</w:t>
      </w:r>
      <w:proofErr w:type="gramEnd"/>
      <w:r>
        <w:rPr>
          <w:rFonts w:ascii="Arial" w:hAnsi="Arial" w:cs="Arial"/>
          <w:color w:val="000000"/>
          <w:sz w:val="21"/>
          <w:szCs w:val="21"/>
        </w:rPr>
        <w:t xml:space="preserve">, finally reaching us through certain major star groups or constellations (pp. 28-29, EA). The entire interplay within the SUPER SYSTEM (consisting of both the INFINITE-SELF and our Cosmos) is described by the Pre-Cosmic Interplay between the ZERO and the One in the Phase of ‘Venturing Forth’ and, then, the Post-Cosmic Interplay between the One and the ZERO in the Phase of ‘Returning’. Basically, this model says that astrological influence occurs because all is contained within a living field of energies, and that circulation of these energies is the medium of communication amongst the parts of the Whole. Thus, from this perspective, astrology works because there is a Oneness Principle at base. Today we know that mind and matter are not distinct, separate aspects of nature, but arise in a deeper order of reality. By rejecting mechanical, reactive responses to nature, it becomes possible to engage in an active transformation and gain access to unlimited ranges of energy. In this way, body and consciousness, individual and society, mind and matter may come to achieve their unlimited potential. The Universe itself is Manifested Imperfection, and every Universe that has been or ever will be, never has been and never will be perfect. After all, PERFECTION is one of the names of THAT which can never completely manifest ITS INFINITE POTENTIAL in any Universe, or even in the whole infinite series of Finite Universes. The word ‘perfect’, therefore, is a relative term. Only THAT is PERFECT. Only the INFINITE is PERFECT. The ‘part’, apparently will never be the WHOLE—formally. At the same time, the part can never cease to be WHOLE, ESSENTIALLY, for there is naught but the HOMOGENEOUS INFINITE WHOLE. </w:t>
      </w:r>
      <w:hyperlink r:id="rId4" w:tgtFrame="_blank" w:history="1">
        <w:r>
          <w:rPr>
            <w:rStyle w:val="Hyperlink"/>
            <w:rFonts w:ascii="Arial" w:hAnsi="Arial" w:cs="Arial"/>
            <w:sz w:val="21"/>
            <w:szCs w:val="21"/>
          </w:rPr>
          <w:t>http://www.makara.us/04mdr/01writing/07tg/Infinitization.pd</w:t>
        </w:r>
      </w:hyperlink>
    </w:p>
    <w:p w14:paraId="2CFC01AC" w14:textId="77777777" w:rsidR="00687A16" w:rsidRDefault="00687A16" w:rsidP="00687A16">
      <w:pPr>
        <w:rPr>
          <w:rFonts w:ascii="Arial" w:hAnsi="Arial" w:cs="Arial"/>
          <w:color w:val="000000"/>
          <w:sz w:val="20"/>
          <w:szCs w:val="20"/>
        </w:rPr>
      </w:pPr>
      <w:r>
        <w:rPr>
          <w:rFonts w:ascii="Arial" w:hAnsi="Arial" w:cs="Arial"/>
          <w:color w:val="000000"/>
          <w:sz w:val="20"/>
          <w:szCs w:val="20"/>
        </w:rPr>
        <w:t> </w:t>
      </w:r>
    </w:p>
    <w:p w14:paraId="5AD8E499" w14:textId="77777777" w:rsidR="00687A16" w:rsidRDefault="00687A16"/>
    <w:sectPr w:rsidR="00687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16"/>
    <w:rsid w:val="00687A16"/>
    <w:rsid w:val="00DE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AE47D"/>
  <w15:chartTrackingRefBased/>
  <w15:docId w15:val="{DFF3BFFC-C432-4D34-B734-5F332ABE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7A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7A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38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kara.us/04mdr/01writing/07tg/Infinitization.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dc:creator>
  <cp:keywords/>
  <dc:description/>
  <cp:lastModifiedBy>bla4@cfl.rr.com</cp:lastModifiedBy>
  <cp:revision>2</cp:revision>
  <dcterms:created xsi:type="dcterms:W3CDTF">2019-10-26T13:15:00Z</dcterms:created>
  <dcterms:modified xsi:type="dcterms:W3CDTF">2019-10-26T14:22:00Z</dcterms:modified>
</cp:coreProperties>
</file>